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03F" w:rsidRPr="00D30B57" w:rsidRDefault="00CF303F" w:rsidP="00CF303F">
      <w:pPr>
        <w:spacing w:after="200" w:line="276" w:lineRule="auto"/>
        <w:jc w:val="right"/>
        <w:rPr>
          <w:rFonts w:asciiTheme="minorHAnsi" w:eastAsia="Calibri" w:hAnsiTheme="minorHAnsi" w:cstheme="minorHAnsi"/>
          <w:color w:val="auto"/>
          <w:lang w:eastAsia="en-US"/>
        </w:rPr>
      </w:pPr>
      <w:r w:rsidRPr="00D30B57">
        <w:rPr>
          <w:rFonts w:asciiTheme="minorHAnsi" w:eastAsia="Calibri" w:hAnsiTheme="minorHAnsi" w:cstheme="minorHAnsi"/>
          <w:color w:val="auto"/>
          <w:lang w:eastAsia="en-US"/>
        </w:rPr>
        <w:t>ОБРАЗЕЦ № 3</w:t>
      </w:r>
    </w:p>
    <w:p w:rsidR="00CF303F" w:rsidRPr="008B50F6" w:rsidRDefault="00CF303F" w:rsidP="00CF303F">
      <w:p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:rsidR="00CF303F" w:rsidRPr="00CF303F" w:rsidRDefault="00CF303F" w:rsidP="00CF303F">
      <w:pPr>
        <w:spacing w:after="200" w:line="276" w:lineRule="auto"/>
        <w:jc w:val="center"/>
        <w:rPr>
          <w:rFonts w:asciiTheme="minorHAnsi" w:eastAsia="Calibri" w:hAnsiTheme="minorHAnsi" w:cstheme="minorHAnsi"/>
          <w:b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b/>
          <w:color w:val="auto"/>
          <w:lang w:eastAsia="en-US"/>
        </w:rPr>
        <w:t>ЦЕНОВО ПРЕДЛОЖЕНИЕ</w:t>
      </w:r>
    </w:p>
    <w:p w:rsidR="00CF303F" w:rsidRPr="00CF303F" w:rsidRDefault="00CF303F" w:rsidP="00CF303F">
      <w:pPr>
        <w:spacing w:after="200" w:line="276" w:lineRule="auto"/>
        <w:jc w:val="center"/>
        <w:rPr>
          <w:rFonts w:asciiTheme="minorHAnsi" w:eastAsia="Calibri" w:hAnsiTheme="minorHAnsi" w:cstheme="minorHAnsi"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color w:val="auto"/>
          <w:lang w:eastAsia="en-US"/>
        </w:rPr>
        <w:t>за изпълнение на обществена поръчка с предмет:</w:t>
      </w:r>
    </w:p>
    <w:p w:rsidR="00CF303F" w:rsidRPr="00CF303F" w:rsidRDefault="00CF303F" w:rsidP="00CF303F">
      <w:pPr>
        <w:spacing w:after="200" w:line="276" w:lineRule="auto"/>
        <w:jc w:val="center"/>
        <w:rPr>
          <w:rFonts w:asciiTheme="minorHAnsi" w:eastAsia="Calibri" w:hAnsiTheme="minorHAnsi" w:cstheme="minorHAnsi"/>
          <w:b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b/>
          <w:color w:val="auto"/>
          <w:lang w:val="en-GB" w:eastAsia="en-US"/>
        </w:rPr>
        <w:t>ТЕКУЩ РЕМОНТ ПО ПОДДЪРЖАНЕ НА УЛИЦИ И НА</w:t>
      </w:r>
      <w:r w:rsidRPr="00CF303F">
        <w:rPr>
          <w:rFonts w:asciiTheme="minorHAnsi" w:eastAsia="Calibri" w:hAnsiTheme="minorHAnsi" w:cstheme="minorHAnsi"/>
          <w:b/>
          <w:color w:val="auto"/>
          <w:lang w:val="en-US" w:eastAsia="en-US"/>
        </w:rPr>
        <w:t xml:space="preserve"> </w:t>
      </w:r>
      <w:r w:rsidRPr="00CF303F">
        <w:rPr>
          <w:rFonts w:asciiTheme="minorHAnsi" w:eastAsia="Calibri" w:hAnsiTheme="minorHAnsi" w:cstheme="minorHAnsi"/>
          <w:b/>
          <w:color w:val="auto"/>
          <w:lang w:val="en-GB" w:eastAsia="en-US"/>
        </w:rPr>
        <w:t>ОБЩИНСКА ПЪТНА</w:t>
      </w:r>
      <w:r w:rsidRPr="00CF303F">
        <w:rPr>
          <w:rFonts w:asciiTheme="minorHAnsi" w:eastAsia="Calibri" w:hAnsiTheme="minorHAnsi" w:cstheme="minorHAnsi"/>
          <w:b/>
          <w:color w:val="auto"/>
          <w:lang w:val="en-US" w:eastAsia="en-US"/>
        </w:rPr>
        <w:t>TA</w:t>
      </w:r>
      <w:r w:rsidRPr="00CF303F">
        <w:rPr>
          <w:rFonts w:asciiTheme="minorHAnsi" w:eastAsia="Calibri" w:hAnsiTheme="minorHAnsi" w:cstheme="minorHAnsi"/>
          <w:b/>
          <w:color w:val="auto"/>
          <w:lang w:val="en-GB" w:eastAsia="en-US"/>
        </w:rPr>
        <w:t xml:space="preserve"> МРЕЖА В ОБЩИНА ПАНАГЮРИЩЕ ЗА 2019 ГОДИНА</w:t>
      </w:r>
    </w:p>
    <w:p w:rsidR="00CF303F" w:rsidRPr="00CF303F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color w:val="auto"/>
          <w:lang w:eastAsia="en-US"/>
        </w:rPr>
        <w:t>От ..............[наименование на участника]..................................................................................,</w:t>
      </w:r>
    </w:p>
    <w:p w:rsidR="00CF303F" w:rsidRPr="00CF303F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color w:val="auto"/>
          <w:lang w:eastAsia="en-US"/>
        </w:rPr>
        <w:t>с БУЛСТАТ/ЕИК/Номер на регистрация в съответната държава [.....................</w:t>
      </w:r>
      <w:r w:rsidR="00D30B57">
        <w:rPr>
          <w:rFonts w:asciiTheme="minorHAnsi" w:eastAsia="Calibri" w:hAnsiTheme="minorHAnsi" w:cstheme="minorHAnsi"/>
          <w:color w:val="auto"/>
          <w:lang w:eastAsia="en-US"/>
        </w:rPr>
        <w:t>...</w:t>
      </w:r>
      <w:r w:rsidRPr="00CF303F">
        <w:rPr>
          <w:rFonts w:asciiTheme="minorHAnsi" w:eastAsia="Calibri" w:hAnsiTheme="minorHAnsi" w:cstheme="minorHAnsi"/>
          <w:color w:val="auto"/>
          <w:lang w:eastAsia="en-US"/>
        </w:rPr>
        <w:t xml:space="preserve">..............…], </w:t>
      </w:r>
    </w:p>
    <w:p w:rsidR="00CF303F" w:rsidRPr="00CF303F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color w:val="auto"/>
          <w:lang w:eastAsia="en-US"/>
        </w:rPr>
        <w:t xml:space="preserve">със седалище и адрес на управление [..................................................................................…], </w:t>
      </w:r>
    </w:p>
    <w:p w:rsidR="00CF303F" w:rsidRPr="00CF303F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color w:val="auto"/>
          <w:lang w:eastAsia="en-US"/>
        </w:rPr>
        <w:t xml:space="preserve">и адрес за кореспонденция: [..................................................................................................…], </w:t>
      </w:r>
    </w:p>
    <w:p w:rsidR="00CF303F" w:rsidRPr="00CF303F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color w:val="auto"/>
          <w:lang w:eastAsia="en-US"/>
        </w:rPr>
        <w:t>телефон за контакт [................…], факс [...........…], електронна поща [......................</w:t>
      </w:r>
      <w:r w:rsidR="00D30B57">
        <w:rPr>
          <w:rFonts w:asciiTheme="minorHAnsi" w:eastAsia="Calibri" w:hAnsiTheme="minorHAnsi" w:cstheme="minorHAnsi"/>
          <w:color w:val="auto"/>
          <w:lang w:eastAsia="en-US"/>
        </w:rPr>
        <w:t>...</w:t>
      </w:r>
      <w:r w:rsidRPr="00CF303F">
        <w:rPr>
          <w:rFonts w:asciiTheme="minorHAnsi" w:eastAsia="Calibri" w:hAnsiTheme="minorHAnsi" w:cstheme="minorHAnsi"/>
          <w:color w:val="auto"/>
          <w:lang w:eastAsia="en-US"/>
        </w:rPr>
        <w:t>......…],</w:t>
      </w:r>
    </w:p>
    <w:p w:rsidR="00CF303F" w:rsidRPr="00CF303F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color w:val="auto"/>
          <w:lang w:eastAsia="en-US"/>
        </w:rPr>
        <w:t>банкова сметка: [.....................................................................................................................…],</w:t>
      </w:r>
    </w:p>
    <w:p w:rsidR="00CF303F" w:rsidRPr="00CF303F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color w:val="auto"/>
          <w:lang w:eastAsia="en-US"/>
        </w:rPr>
        <w:t>представлявано от: ......................................................................................................................</w:t>
      </w:r>
    </w:p>
    <w:p w:rsidR="00CF303F" w:rsidRPr="00CF303F" w:rsidRDefault="00CF303F" w:rsidP="00CF303F">
      <w:pPr>
        <w:spacing w:after="200" w:line="276" w:lineRule="auto"/>
        <w:jc w:val="center"/>
        <w:rPr>
          <w:rFonts w:asciiTheme="minorHAnsi" w:eastAsia="Calibri" w:hAnsiTheme="minorHAnsi" w:cstheme="minorHAnsi"/>
          <w:i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i/>
          <w:color w:val="auto"/>
          <w:lang w:eastAsia="en-US"/>
        </w:rPr>
        <w:t>[трите имена]</w:t>
      </w:r>
    </w:p>
    <w:p w:rsidR="00CF303F" w:rsidRPr="00CF303F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color w:val="auto"/>
          <w:lang w:eastAsia="en-US"/>
        </w:rPr>
        <w:t>в качеството на .............................................................................................................................</w:t>
      </w:r>
    </w:p>
    <w:p w:rsidR="00CF303F" w:rsidRPr="00CF303F" w:rsidRDefault="00CF303F" w:rsidP="00CF303F">
      <w:pPr>
        <w:spacing w:after="200" w:line="276" w:lineRule="auto"/>
        <w:jc w:val="center"/>
        <w:rPr>
          <w:rFonts w:asciiTheme="minorHAnsi" w:eastAsia="Calibri" w:hAnsiTheme="minorHAnsi" w:cstheme="minorHAnsi"/>
          <w:i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i/>
          <w:color w:val="auto"/>
          <w:lang w:eastAsia="en-US"/>
        </w:rPr>
        <w:t>[длъжност, или друго качество]</w:t>
      </w:r>
    </w:p>
    <w:p w:rsidR="00CF303F" w:rsidRPr="00CF303F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CF303F" w:rsidRPr="00CF303F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b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b/>
          <w:color w:val="auto"/>
          <w:lang w:eastAsia="en-US"/>
        </w:rPr>
        <w:t xml:space="preserve">УВАЖАЕМИ </w:t>
      </w:r>
      <w:r>
        <w:rPr>
          <w:rFonts w:asciiTheme="minorHAnsi" w:eastAsia="Calibri" w:hAnsiTheme="minorHAnsi" w:cstheme="minorHAnsi"/>
          <w:b/>
          <w:color w:val="auto"/>
          <w:lang w:eastAsia="en-US"/>
        </w:rPr>
        <w:t>ДАМИ И ГОСПОДА</w:t>
      </w:r>
      <w:r w:rsidRPr="00CF303F">
        <w:rPr>
          <w:rFonts w:asciiTheme="minorHAnsi" w:eastAsia="Calibri" w:hAnsiTheme="minorHAnsi" w:cstheme="minorHAnsi"/>
          <w:b/>
          <w:color w:val="auto"/>
          <w:lang w:eastAsia="en-US"/>
        </w:rPr>
        <w:t>,</w:t>
      </w:r>
    </w:p>
    <w:p w:rsidR="00CF303F" w:rsidRPr="00CF303F" w:rsidRDefault="00CF303F" w:rsidP="00CF303F">
      <w:pPr>
        <w:spacing w:after="200" w:line="276" w:lineRule="auto"/>
        <w:ind w:firstLine="708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color w:val="auto"/>
          <w:lang w:eastAsia="en-US"/>
        </w:rPr>
        <w:t xml:space="preserve">След като се запознахме с документацията за участие, изискванията на Възложителя и спецификата на възлаганата работа, предлагаме да изпълним обществената поръчка с предмет: </w:t>
      </w:r>
      <w:r w:rsidRPr="00CF303F">
        <w:rPr>
          <w:rFonts w:asciiTheme="minorHAnsi" w:hAnsiTheme="minorHAnsi" w:cstheme="minorHAnsi"/>
          <w:b/>
        </w:rPr>
        <w:t>ТЕКУЩ РЕМОНТ ПО ПОДДЪРЖАНЕ НА УЛИЦИ И НА</w:t>
      </w:r>
      <w:r w:rsidRPr="00CF303F">
        <w:rPr>
          <w:rFonts w:asciiTheme="minorHAnsi" w:hAnsiTheme="minorHAnsi" w:cstheme="minorHAnsi"/>
          <w:b/>
          <w:lang w:val="en-US"/>
        </w:rPr>
        <w:t xml:space="preserve"> </w:t>
      </w:r>
      <w:r w:rsidRPr="00CF303F">
        <w:rPr>
          <w:rFonts w:asciiTheme="minorHAnsi" w:hAnsiTheme="minorHAnsi" w:cstheme="minorHAnsi"/>
          <w:b/>
        </w:rPr>
        <w:t>ОБЩИНСКА ПЪТНА</w:t>
      </w:r>
      <w:r w:rsidRPr="00CF303F">
        <w:rPr>
          <w:rFonts w:asciiTheme="minorHAnsi" w:hAnsiTheme="minorHAnsi" w:cstheme="minorHAnsi"/>
          <w:b/>
          <w:lang w:val="en-US"/>
        </w:rPr>
        <w:t>TA</w:t>
      </w:r>
      <w:r w:rsidRPr="00CF303F">
        <w:rPr>
          <w:rFonts w:asciiTheme="minorHAnsi" w:hAnsiTheme="minorHAnsi" w:cstheme="minorHAnsi"/>
          <w:b/>
        </w:rPr>
        <w:t xml:space="preserve"> МРЕЖА В ОБЩИНА ПАНАГЮРИЩЕ ЗА 2019 ГОДИНА</w:t>
      </w:r>
      <w:r w:rsidRPr="00CF303F">
        <w:rPr>
          <w:rFonts w:asciiTheme="minorHAnsi" w:eastAsia="Calibri" w:hAnsiTheme="minorHAnsi" w:cstheme="minorHAnsi"/>
          <w:color w:val="auto"/>
          <w:lang w:eastAsia="en-US"/>
        </w:rPr>
        <w:t xml:space="preserve"> при следните финансови условия:</w:t>
      </w:r>
    </w:p>
    <w:p w:rsidR="00CF303F" w:rsidRPr="00CF303F" w:rsidRDefault="00CF303F" w:rsidP="00CF303F">
      <w:pPr>
        <w:spacing w:line="276" w:lineRule="auto"/>
        <w:ind w:firstLine="708"/>
        <w:jc w:val="both"/>
        <w:rPr>
          <w:rFonts w:asciiTheme="minorHAnsi" w:eastAsia="Calibri" w:hAnsiTheme="minorHAnsi" w:cstheme="minorHAnsi"/>
          <w:b/>
          <w:lang w:eastAsia="en-US"/>
        </w:rPr>
      </w:pPr>
      <w:r w:rsidRPr="00CF303F">
        <w:rPr>
          <w:rFonts w:asciiTheme="minorHAnsi" w:eastAsia="Calibri" w:hAnsiTheme="minorHAnsi" w:cstheme="minorHAnsi"/>
          <w:color w:val="auto"/>
          <w:lang w:eastAsia="en-US"/>
        </w:rPr>
        <w:t xml:space="preserve">Ние сме съгласни да изпълняваме възлаганите ни строително ремонтни работи  до достигане на </w:t>
      </w:r>
      <w:r w:rsidR="00D30B57">
        <w:rPr>
          <w:rFonts w:asciiTheme="minorHAnsi" w:eastAsia="Calibri" w:hAnsiTheme="minorHAnsi" w:cstheme="minorHAnsi"/>
          <w:color w:val="auto"/>
          <w:lang w:eastAsia="en-US"/>
        </w:rPr>
        <w:t xml:space="preserve">предвидената в бюджета на Община Панагюрище сума от </w:t>
      </w:r>
      <w:r w:rsidRPr="00CF303F">
        <w:rPr>
          <w:rFonts w:asciiTheme="minorHAnsi" w:eastAsia="Calibri" w:hAnsiTheme="minorHAnsi" w:cstheme="minorHAnsi"/>
          <w:b/>
          <w:color w:val="auto"/>
          <w:lang w:eastAsia="en-US"/>
        </w:rPr>
        <w:t>545 833,33 лева без ДДС</w:t>
      </w:r>
      <w:r w:rsidRPr="00CF303F">
        <w:rPr>
          <w:rFonts w:asciiTheme="minorHAnsi" w:eastAsia="Calibri" w:hAnsiTheme="minorHAnsi" w:cstheme="minorHAnsi"/>
          <w:color w:val="auto"/>
          <w:lang w:eastAsia="en-US"/>
        </w:rPr>
        <w:t xml:space="preserve"> </w:t>
      </w:r>
      <w:r w:rsidRPr="00CF303F">
        <w:rPr>
          <w:rFonts w:asciiTheme="minorHAnsi" w:eastAsia="Calibri" w:hAnsiTheme="minorHAnsi" w:cstheme="minorHAnsi"/>
          <w:b/>
          <w:color w:val="auto"/>
          <w:lang w:eastAsia="en-US"/>
        </w:rPr>
        <w:t>или 655 000,00 л</w:t>
      </w:r>
      <w:r w:rsidR="00D30B57">
        <w:rPr>
          <w:rFonts w:asciiTheme="minorHAnsi" w:eastAsia="Calibri" w:hAnsiTheme="minorHAnsi" w:cstheme="minorHAnsi"/>
          <w:b/>
          <w:color w:val="auto"/>
          <w:lang w:eastAsia="en-US"/>
        </w:rPr>
        <w:t>е</w:t>
      </w:r>
      <w:r w:rsidRPr="00CF303F">
        <w:rPr>
          <w:rFonts w:asciiTheme="minorHAnsi" w:eastAsia="Calibri" w:hAnsiTheme="minorHAnsi" w:cstheme="minorHAnsi"/>
          <w:b/>
          <w:color w:val="auto"/>
          <w:lang w:eastAsia="en-US"/>
        </w:rPr>
        <w:t>в</w:t>
      </w:r>
      <w:r w:rsidR="00D30B57">
        <w:rPr>
          <w:rFonts w:asciiTheme="minorHAnsi" w:eastAsia="Calibri" w:hAnsiTheme="minorHAnsi" w:cstheme="minorHAnsi"/>
          <w:b/>
          <w:color w:val="auto"/>
          <w:lang w:eastAsia="en-US"/>
        </w:rPr>
        <w:t>а</w:t>
      </w:r>
      <w:r w:rsidRPr="00CF303F">
        <w:rPr>
          <w:rFonts w:asciiTheme="minorHAnsi" w:eastAsia="Calibri" w:hAnsiTheme="minorHAnsi" w:cstheme="minorHAnsi"/>
          <w:b/>
          <w:color w:val="auto"/>
          <w:lang w:eastAsia="en-US"/>
        </w:rPr>
        <w:t xml:space="preserve"> с ДДС</w:t>
      </w:r>
    </w:p>
    <w:p w:rsidR="00CF303F" w:rsidRPr="00420669" w:rsidRDefault="00CF303F" w:rsidP="00CF303F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:rsidR="00CF303F" w:rsidRPr="00CF303F" w:rsidRDefault="00CF303F" w:rsidP="00CF303F">
      <w:pPr>
        <w:pStyle w:val="a3"/>
        <w:numPr>
          <w:ilvl w:val="0"/>
          <w:numId w:val="1"/>
        </w:numPr>
        <w:spacing w:after="200" w:line="276" w:lineRule="auto"/>
        <w:ind w:hanging="356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color w:val="auto"/>
          <w:lang w:eastAsia="en-US"/>
        </w:rPr>
        <w:t>За изпълнение на поръчката Ви представяме нашата Ценова листа:</w:t>
      </w:r>
    </w:p>
    <w:tbl>
      <w:tblPr>
        <w:tblW w:w="91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84"/>
        <w:gridCol w:w="4309"/>
        <w:gridCol w:w="992"/>
        <w:gridCol w:w="1014"/>
        <w:gridCol w:w="1256"/>
        <w:gridCol w:w="1232"/>
      </w:tblGrid>
      <w:tr w:rsidR="00CF303F" w:rsidRPr="00CF303F" w:rsidTr="00CF303F">
        <w:trPr>
          <w:trHeight w:val="61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</w:rPr>
            </w:pPr>
            <w:r w:rsidRPr="00CF303F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№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CF303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Вид СМР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  <w:lang w:eastAsia="en-US"/>
              </w:rPr>
              <w:t>Мярка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eastAsia="en-US"/>
              </w:rPr>
            </w:pPr>
            <w:proofErr w:type="spellStart"/>
            <w:r w:rsidRPr="00CF303F">
              <w:rPr>
                <w:rFonts w:asciiTheme="minorHAnsi" w:eastAsia="Times New Roman" w:hAnsiTheme="minorHAnsi" w:cstheme="minorHAnsi"/>
                <w:b/>
                <w:color w:val="auto"/>
                <w:lang w:eastAsia="en-US"/>
              </w:rPr>
              <w:t>Кол</w:t>
            </w:r>
            <w:r>
              <w:rPr>
                <w:rFonts w:asciiTheme="minorHAnsi" w:eastAsia="Times New Roman" w:hAnsiTheme="minorHAnsi" w:cstheme="minorHAnsi"/>
                <w:b/>
                <w:color w:val="auto"/>
                <w:lang w:eastAsia="en-US"/>
              </w:rPr>
              <w:t>-</w:t>
            </w:r>
            <w:r w:rsidRPr="00CF303F">
              <w:rPr>
                <w:rFonts w:asciiTheme="minorHAnsi" w:eastAsia="Times New Roman" w:hAnsiTheme="minorHAnsi" w:cstheme="minorHAnsi"/>
                <w:b/>
                <w:color w:val="auto"/>
                <w:lang w:eastAsia="en-US"/>
              </w:rPr>
              <w:t>во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b/>
                <w:color w:val="auto"/>
                <w:lang w:eastAsia="en-US"/>
              </w:rPr>
              <w:t xml:space="preserve">Единична цена, </w:t>
            </w:r>
            <w:proofErr w:type="spellStart"/>
            <w:r w:rsidRPr="00CF303F">
              <w:rPr>
                <w:rFonts w:asciiTheme="minorHAnsi" w:eastAsia="Times New Roman" w:hAnsiTheme="minorHAnsi" w:cstheme="minorHAnsi"/>
                <w:b/>
                <w:color w:val="auto"/>
                <w:lang w:eastAsia="en-US"/>
              </w:rPr>
              <w:t>лв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b/>
                <w:color w:val="auto"/>
                <w:lang w:eastAsia="en-US"/>
              </w:rPr>
              <w:t xml:space="preserve">Стойност, </w:t>
            </w:r>
            <w:proofErr w:type="spellStart"/>
            <w:r w:rsidRPr="00CF303F">
              <w:rPr>
                <w:rFonts w:asciiTheme="minorHAnsi" w:eastAsia="Times New Roman" w:hAnsiTheme="minorHAnsi" w:cstheme="minorHAnsi"/>
                <w:b/>
                <w:color w:val="auto"/>
                <w:lang w:eastAsia="en-US"/>
              </w:rPr>
              <w:t>лв</w:t>
            </w:r>
            <w:proofErr w:type="spellEnd"/>
          </w:p>
        </w:tc>
      </w:tr>
      <w:tr w:rsidR="00CF303F" w:rsidRPr="00CF303F" w:rsidTr="00CF303F">
        <w:trPr>
          <w:trHeight w:val="220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Изкърпване на единични дупки и деформации на настилката с плътна  асф. смес - с дебелина  до 4 см. ръчно, оформяне с </w:t>
            </w:r>
            <w:proofErr w:type="spellStart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фугорез</w:t>
            </w:r>
            <w:proofErr w:type="spellEnd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, почистване, разлив за връзка, доставка, полагане, уплътняване, запечатване на фугите и всички свързани с това присъщи разходи.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3000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2756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spacing w:after="240"/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Изкърпваме на единични дупки и деформации на настилката с плътна асф. смес - с дебелина 4 до 6 см. ръчно , оформяне с </w:t>
            </w:r>
            <w:proofErr w:type="spellStart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фугорез</w:t>
            </w:r>
            <w:proofErr w:type="spellEnd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, почистване, разлив за връзка, полагане, уплътняване, запечатване на фугите и всички свързани с това присъщи разходи.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2000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Аварийно изкърпване при зимни условия с студена асфалтова смес дебелина до 4см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4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Рязане асфалтова настилка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1000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Разваляне съществуваща асфалтобетонова настилка, вкл. натоварване на 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6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Разбиване ръчно бетонова или асфалтова настилка, </w:t>
            </w:r>
            <w:proofErr w:type="spellStart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вкл</w:t>
            </w:r>
            <w:proofErr w:type="spellEnd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 </w:t>
            </w:r>
            <w:proofErr w:type="spellStart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натоваване</w:t>
            </w:r>
            <w:proofErr w:type="spellEnd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 на транспорт.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7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Технологично </w:t>
            </w:r>
            <w:proofErr w:type="spellStart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фрезоване</w:t>
            </w:r>
            <w:proofErr w:type="spellEnd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 на пътен участък с дебелина до 4.0см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8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Разваляне основа от трошен камък, вкл. натоварване на 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9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Изкърпване с асф</w:t>
            </w:r>
            <w:r>
              <w:rPr>
                <w:rFonts w:asciiTheme="minorHAnsi" w:eastAsia="Times New Roman" w:hAnsiTheme="minorHAnsi" w:cstheme="minorHAnsi"/>
                <w:lang w:eastAsia="en-US"/>
              </w:rPr>
              <w:t>алтова</w:t>
            </w: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eastAsia="en-US"/>
              </w:rPr>
              <w:t>с</w:t>
            </w: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мес на ед</w:t>
            </w:r>
            <w:r>
              <w:rPr>
                <w:rFonts w:asciiTheme="minorHAnsi" w:eastAsia="Times New Roman" w:hAnsiTheme="minorHAnsi" w:cstheme="minorHAnsi"/>
                <w:lang w:eastAsia="en-US"/>
              </w:rPr>
              <w:t>и</w:t>
            </w: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нични дупки по метода "ПЕЧМАТИК"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10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Направа пътна основа от несортиран трошен камък 0-63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11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Направа пътна основа от сортиран трошен камък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37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12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Направа на битумен разлив за връзка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5000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13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Доставка и полагане плътен асфалтобетон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т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1566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14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Доставка и полагане на неплътен асфалтобетон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т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600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lastRenderedPageBreak/>
              <w:t>15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Разваляне на тротоар от плочи, вкл. натоварване на 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1000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94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16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Разкъртване на бетонови бордюри и бетонови водещи ивици, вкл.натоварване на 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37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17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Пътен изкоп в земни почви-машинно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37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18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Тесен изкоп - машинно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37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19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Тесен изкоп - ръчно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20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Тънък изкоп за тротоар, вкл. подравняване на основата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94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21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Доставка и полагане пътни бетонови бордюри 50/35/18 вкл. всички присъщи разходи и материали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94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22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Доставка и полагане градински бетонови бордюри 50/16/8 вкл. всички присъщи разходи и материали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94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23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Доставка и полагане на бетонови бордюри 50/25/15 см вкл.всички присъщи разходи и материали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94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24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Доставка и полагане пътни бетонови ивици вкл. всички </w:t>
            </w:r>
            <w:proofErr w:type="spellStart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прсъщи</w:t>
            </w:r>
            <w:proofErr w:type="spellEnd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 разходи и материали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25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Направа пясъчна основа под тротоарна настилка или пътни ивици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400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157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26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Тротоарни настилки върху </w:t>
            </w:r>
            <w:proofErr w:type="spellStart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вароциментова</w:t>
            </w:r>
            <w:proofErr w:type="spellEnd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 основа с дебелина 6 см М 10/отношение 6:1:18/ върху предварително оформена и уплътнена земна основа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2000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94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27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 Ремонт/пренареждане/ на съществуваща паважна настилка вкл.всички присъщи разходи и материали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28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Направа на </w:t>
            </w:r>
            <w:proofErr w:type="spellStart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дъждоотток</w:t>
            </w:r>
            <w:proofErr w:type="spellEnd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 едноставен с Н до 1,5м с решетка клас на натоварване С250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бр.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29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Полагане тръби GPE DN200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30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Направа на ревизионна шахта с Н до 2,5м с капак клас на натоварване D400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бр.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31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Повдигане/сваляне съществуваща решетка на </w:t>
            </w:r>
            <w:proofErr w:type="spellStart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дъждоотток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бр.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32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Повдигане/сваляне съществуващ капак на ревизионна шахта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бр.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lastRenderedPageBreak/>
              <w:t>33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Доставка и монтаж решетка на </w:t>
            </w:r>
            <w:proofErr w:type="spellStart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дъждоотток</w:t>
            </w:r>
            <w:proofErr w:type="spellEnd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 с клас на натоварване С250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бр.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94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34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Доставка и монтаж на </w:t>
            </w:r>
            <w:proofErr w:type="spellStart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самонивелиращ</w:t>
            </w:r>
            <w:proofErr w:type="spellEnd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 се капак на ревизионна шахта с клас на </w:t>
            </w:r>
            <w:proofErr w:type="spellStart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натоваване</w:t>
            </w:r>
            <w:proofErr w:type="spellEnd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 D400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бр.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94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35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Удължаване на съществуващи или направа на нови тръбни водостоци с диаметър ф500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94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36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Удължаване на съществуващи или направа на нови тръбни водостоци с диаметър ф1000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37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37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Изкоп за пътни окопи и дренажи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38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Изкоп за почистване пътни съоръжения (</w:t>
            </w:r>
            <w:r>
              <w:rPr>
                <w:rFonts w:asciiTheme="minorHAnsi" w:eastAsia="Times New Roman" w:hAnsiTheme="minorHAnsi" w:cstheme="minorHAnsi"/>
                <w:lang w:eastAsia="en-US"/>
              </w:rPr>
              <w:t>о</w:t>
            </w: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тоци, оттоци, водостоци)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39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Натоварване земни почви с багер на 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40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Ръчно натоварване земни почви на камион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41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Натоварване строителни отпадъци и </w:t>
            </w:r>
            <w:proofErr w:type="spellStart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фрезован</w:t>
            </w:r>
            <w:proofErr w:type="spellEnd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 материал на транспорт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300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42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Превоз на 1км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proofErr w:type="spellStart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ткм</w:t>
            </w:r>
            <w:proofErr w:type="spell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1000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43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Засипване ръчно тесни изкопи, вкл. Уплътняване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44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Засипване тесни изкопи с баластра, вкл. Уплътняване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37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45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Въ</w:t>
            </w:r>
            <w:r>
              <w:rPr>
                <w:rFonts w:asciiTheme="minorHAnsi" w:eastAsia="Times New Roman" w:hAnsiTheme="minorHAnsi" w:cstheme="minorHAnsi"/>
                <w:lang w:eastAsia="en-US"/>
              </w:rPr>
              <w:t>з</w:t>
            </w: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становяване пътни насипи с баластра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37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46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Правоъгълен дървен кофраж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47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Армировка стомана АІ с диаметър до 12мм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кг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48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Армировка стомана АІІІ с диаметър до 12мм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кг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49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Доставка и изливане на място бетон клас В15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94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50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Доставка и монтаж на решетка от профилна стомана за покриване на </w:t>
            </w:r>
            <w:proofErr w:type="spellStart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ивичен</w:t>
            </w:r>
            <w:proofErr w:type="spellEnd"/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 xml:space="preserve"> отток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кг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51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Изсичане на единични дървета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бр.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3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52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Отсичане и оформяне корени на дървета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бр.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53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Изсичане на храсти и млада гора,вкл. събиране и изнасяне на материала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94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lastRenderedPageBreak/>
              <w:t>54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Косене на тревни площи (ръчно),включително събиране и извозване на 10 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дка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55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Натоварване и превоз до 10 км на клони,</w:t>
            </w:r>
            <w:r>
              <w:rPr>
                <w:rFonts w:asciiTheme="minorHAnsi" w:eastAsia="Times New Roman" w:hAnsiTheme="minorHAnsi" w:cstheme="minorHAnsi"/>
                <w:lang w:eastAsia="en-US"/>
              </w:rPr>
              <w:t xml:space="preserve"> </w:t>
            </w: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храсти,</w:t>
            </w:r>
            <w:r>
              <w:rPr>
                <w:rFonts w:asciiTheme="minorHAnsi" w:eastAsia="Times New Roman" w:hAnsiTheme="minorHAnsi" w:cstheme="minorHAnsi"/>
                <w:lang w:eastAsia="en-US"/>
              </w:rPr>
              <w:t xml:space="preserve"> </w:t>
            </w: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корени и отсечени дървета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  <w:r w:rsidRPr="00CF303F">
              <w:rPr>
                <w:rFonts w:asciiTheme="minorHAnsi" w:eastAsia="Times New Roman" w:hAnsiTheme="minorHAnsi" w:cstheme="minorHAnsi"/>
                <w:vertAlign w:val="superscript"/>
                <w:lang w:eastAsia="en-US"/>
              </w:rPr>
              <w:t>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63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56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Профилиране и прочистване на земни необлицовани пътни окопи (канавки)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840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94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57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Доставка и монтаж нови парапети тежък тип, вкл. всички свързани с това присъщи разходи.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м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  <w:r w:rsidRPr="00CF303F">
              <w:rPr>
                <w:rFonts w:asciiTheme="minorHAnsi" w:eastAsia="Times New Roman" w:hAnsiTheme="minorHAnsi" w:cstheme="minorHAnsi"/>
                <w:lang w:eastAsia="en-US"/>
              </w:rPr>
              <w:t> </w:t>
            </w:r>
          </w:p>
        </w:tc>
      </w:tr>
      <w:tr w:rsidR="00CF303F" w:rsidRPr="00CF303F" w:rsidTr="00CF303F">
        <w:trPr>
          <w:trHeight w:val="39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right"/>
              <w:rPr>
                <w:rFonts w:asciiTheme="minorHAnsi" w:eastAsia="Times New Roman" w:hAnsiTheme="minorHAnsi" w:cstheme="minorHAnsi"/>
                <w:b/>
              </w:rPr>
            </w:pPr>
            <w:r w:rsidRPr="00CF303F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Общо: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CF303F" w:rsidRPr="00CF303F" w:rsidTr="00CF303F">
        <w:trPr>
          <w:trHeight w:val="41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right"/>
              <w:rPr>
                <w:rFonts w:asciiTheme="minorHAnsi" w:eastAsia="Times New Roman" w:hAnsiTheme="minorHAnsi" w:cstheme="minorHAnsi"/>
                <w:b/>
              </w:rPr>
            </w:pPr>
            <w:r w:rsidRPr="00CF303F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ДДС 20%: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CF303F" w:rsidRPr="00CF303F" w:rsidTr="00CF303F">
        <w:trPr>
          <w:trHeight w:val="415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right"/>
              <w:rPr>
                <w:rFonts w:asciiTheme="minorHAnsi" w:eastAsia="Times New Roman" w:hAnsiTheme="minorHAnsi" w:cstheme="minorHAnsi"/>
                <w:b/>
              </w:rPr>
            </w:pPr>
            <w:r w:rsidRPr="00CF303F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Всичко: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D30B57" w:rsidP="00CF303F">
            <w:pPr>
              <w:jc w:val="center"/>
              <w:rPr>
                <w:rFonts w:asciiTheme="minorHAnsi" w:eastAsia="Times New Roman" w:hAnsiTheme="minorHAnsi" w:cstheme="minorHAnsi"/>
              </w:rPr>
            </w:pPr>
            <w:r w:rsidRPr="00626CEE">
              <w:rPr>
                <w:rFonts w:asciiTheme="minorHAnsi" w:eastAsia="Times New Roman" w:hAnsiTheme="minorHAnsi" w:cstheme="minorHAnsi"/>
                <w:color w:val="FFFF00"/>
              </w:rPr>
              <w:t>……..…………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CF303F" w:rsidRPr="00CF303F" w:rsidTr="00CF303F">
        <w:trPr>
          <w:trHeight w:val="30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03F" w:rsidRPr="00CF303F" w:rsidRDefault="00CF303F" w:rsidP="00CF303F">
            <w:pPr>
              <w:jc w:val="both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303F" w:rsidRPr="00CF303F" w:rsidRDefault="00CF303F" w:rsidP="00CF303F">
            <w:pPr>
              <w:jc w:val="center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</w:tr>
    </w:tbl>
    <w:p w:rsidR="00CF303F" w:rsidRPr="00CF303F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color w:val="auto"/>
          <w:lang w:eastAsia="en-US"/>
        </w:rPr>
        <w:t>Посочените единичните цени, включват всички разходи за изпълнение на отделните операции, включително временните работи (изготвяне, одобряване и монтиране на сигнализация за въвеждане на временна организация на движението съгласно Наредба № 3 от 16 август 2010 година за временната организация и безопасността на движението при извършване на строителни и монтажни работи по пътища), подготовка на строителните дейности, работната ръка, депонирането строителни отпадъци, извънреден труд, застраховка и всички други присъщи разходи.</w:t>
      </w:r>
    </w:p>
    <w:p w:rsidR="00CF303F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color w:val="auto"/>
          <w:lang w:eastAsia="en-US"/>
        </w:rPr>
        <w:t>Предложените цени  са в лева, като са определени при пълно съответствие с условията от документацията по процедурата, за което се прилагат подробни анализи, които са неразделна част от ценовата оферта.</w:t>
      </w:r>
    </w:p>
    <w:p w:rsidR="00CF303F" w:rsidRPr="00CF303F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F303F">
        <w:rPr>
          <w:rFonts w:asciiTheme="minorHAnsi" w:hAnsiTheme="minorHAnsi" w:cstheme="minorHAnsi"/>
          <w:b/>
        </w:rPr>
        <w:t>Приемаме, че</w:t>
      </w:r>
      <w:r>
        <w:rPr>
          <w:rFonts w:asciiTheme="minorHAnsi" w:hAnsiTheme="minorHAnsi" w:cstheme="minorHAnsi"/>
          <w:b/>
          <w:i/>
        </w:rPr>
        <w:t xml:space="preserve"> </w:t>
      </w:r>
      <w:r w:rsidRPr="00CF303F">
        <w:rPr>
          <w:rFonts w:asciiTheme="minorHAnsi" w:hAnsiTheme="minorHAnsi" w:cstheme="minorHAnsi"/>
        </w:rPr>
        <w:t xml:space="preserve">посочените в Ценовата листа количествата са ориентировъчни и неокончателни и са посочени за определяне на тежестите на отделните видове строителни дейности </w:t>
      </w:r>
      <w:r w:rsidR="00D30B57">
        <w:rPr>
          <w:rFonts w:asciiTheme="minorHAnsi" w:hAnsiTheme="minorHAnsi" w:cstheme="minorHAnsi"/>
        </w:rPr>
        <w:t>и за целите на оценяването на предложенията на участниците</w:t>
      </w:r>
      <w:r w:rsidRPr="00CF303F">
        <w:rPr>
          <w:rFonts w:asciiTheme="minorHAnsi" w:hAnsiTheme="minorHAnsi" w:cstheme="minorHAnsi"/>
        </w:rPr>
        <w:t>.</w:t>
      </w:r>
    </w:p>
    <w:p w:rsidR="00CF303F" w:rsidRPr="00CF303F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F303F">
        <w:rPr>
          <w:rFonts w:asciiTheme="minorHAnsi" w:eastAsia="Calibri" w:hAnsiTheme="minorHAnsi" w:cstheme="minorHAnsi"/>
          <w:b/>
          <w:color w:val="auto"/>
          <w:lang w:eastAsia="en-US"/>
        </w:rPr>
        <w:t>Декларираме, че</w:t>
      </w:r>
      <w:r w:rsidRPr="00CF303F">
        <w:rPr>
          <w:rFonts w:asciiTheme="minorHAnsi" w:eastAsia="Calibri" w:hAnsiTheme="minorHAnsi" w:cstheme="minorHAnsi"/>
          <w:color w:val="auto"/>
          <w:lang w:eastAsia="en-US"/>
        </w:rPr>
        <w:t xml:space="preserve"> предложените единичните цени в настоящото предложение няма да се променят за целия срок за изпълнение на договора за възлагане на обществената поръчка, освен при намаляване на договорените цени в интерес на възложителя.</w:t>
      </w:r>
    </w:p>
    <w:p w:rsidR="00CF303F" w:rsidRPr="00D30B57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D30B57">
        <w:rPr>
          <w:rFonts w:asciiTheme="minorHAnsi" w:eastAsia="Calibri" w:hAnsiTheme="minorHAnsi" w:cstheme="minorHAnsi"/>
          <w:color w:val="auto"/>
          <w:lang w:eastAsia="en-US"/>
        </w:rPr>
        <w:t>2.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  <w:t>Предлаганите единични цени по отделни видове работи и дейности са формирани по следните показатели:</w:t>
      </w:r>
    </w:p>
    <w:p w:rsidR="00CF303F" w:rsidRPr="00D30B57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D30B57">
        <w:rPr>
          <w:rFonts w:asciiTheme="minorHAnsi" w:eastAsia="Calibri" w:hAnsiTheme="minorHAnsi" w:cstheme="minorHAnsi"/>
          <w:color w:val="auto"/>
          <w:lang w:eastAsia="en-US"/>
        </w:rPr>
        <w:t>ЧС (лв./ч)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  <w:t>…..............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  <w:t xml:space="preserve">Средна часова ставка  </w:t>
      </w:r>
    </w:p>
    <w:p w:rsidR="00CF303F" w:rsidRPr="00D30B57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D30B57">
        <w:rPr>
          <w:rFonts w:asciiTheme="minorHAnsi" w:eastAsia="Calibri" w:hAnsiTheme="minorHAnsi" w:cstheme="minorHAnsi"/>
          <w:color w:val="auto"/>
          <w:lang w:eastAsia="en-US"/>
        </w:rPr>
        <w:t>ДРТ (%)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  <w:t>…..............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  <w:t>допълнителни разходи върху труда (от 1% до 80%)</w:t>
      </w:r>
    </w:p>
    <w:p w:rsidR="00CF303F" w:rsidRPr="00D30B57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D30B57">
        <w:rPr>
          <w:rFonts w:asciiTheme="minorHAnsi" w:eastAsia="Calibri" w:hAnsiTheme="minorHAnsi" w:cstheme="minorHAnsi"/>
          <w:color w:val="auto"/>
          <w:lang w:eastAsia="en-US"/>
        </w:rPr>
        <w:t>ДРМ (%)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  <w:t>…..............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  <w:t>допълнителни разходи върху механизация (от 1% до 30%)</w:t>
      </w:r>
    </w:p>
    <w:p w:rsidR="00CF303F" w:rsidRPr="00D30B57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D30B57">
        <w:rPr>
          <w:rFonts w:asciiTheme="minorHAnsi" w:eastAsia="Calibri" w:hAnsiTheme="minorHAnsi" w:cstheme="minorHAnsi"/>
          <w:color w:val="auto"/>
          <w:lang w:eastAsia="en-US"/>
        </w:rPr>
        <w:t>ДСР (%)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  <w:t>…..............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</w:r>
      <w:proofErr w:type="spellStart"/>
      <w:r w:rsidRPr="00D30B57">
        <w:rPr>
          <w:rFonts w:asciiTheme="minorHAnsi" w:eastAsia="Calibri" w:hAnsiTheme="minorHAnsi" w:cstheme="minorHAnsi"/>
          <w:color w:val="auto"/>
          <w:lang w:eastAsia="en-US"/>
        </w:rPr>
        <w:t>доставно-складови</w:t>
      </w:r>
      <w:proofErr w:type="spellEnd"/>
      <w:r w:rsidRPr="00D30B57">
        <w:rPr>
          <w:rFonts w:asciiTheme="minorHAnsi" w:eastAsia="Calibri" w:hAnsiTheme="minorHAnsi" w:cstheme="minorHAnsi"/>
          <w:color w:val="auto"/>
          <w:lang w:eastAsia="en-US"/>
        </w:rPr>
        <w:t xml:space="preserve"> разходи (от 1% до 10%)</w:t>
      </w:r>
    </w:p>
    <w:p w:rsidR="00CF303F" w:rsidRPr="00D30B57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D30B57">
        <w:rPr>
          <w:rFonts w:asciiTheme="minorHAnsi" w:eastAsia="Calibri" w:hAnsiTheme="minorHAnsi" w:cstheme="minorHAnsi"/>
          <w:color w:val="auto"/>
          <w:lang w:eastAsia="en-US"/>
        </w:rPr>
        <w:lastRenderedPageBreak/>
        <w:t>П (%)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  <w:t>…..............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  <w:t>Печалба (от 1% до 8%)</w:t>
      </w:r>
    </w:p>
    <w:p w:rsidR="00CF303F" w:rsidRPr="00D30B57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D30B57">
        <w:rPr>
          <w:rFonts w:asciiTheme="minorHAnsi" w:eastAsia="Calibri" w:hAnsiTheme="minorHAnsi" w:cstheme="minorHAnsi"/>
          <w:color w:val="auto"/>
          <w:lang w:eastAsia="en-US"/>
        </w:rPr>
        <w:t>М (лв.)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</w:r>
      <w:r w:rsidR="009F48A0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>Материали – доказва се с оригинална фактура</w:t>
      </w:r>
    </w:p>
    <w:p w:rsidR="00CF303F" w:rsidRPr="00D30B57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D30B57">
        <w:rPr>
          <w:rFonts w:asciiTheme="minorHAnsi" w:eastAsia="Calibri" w:hAnsiTheme="minorHAnsi" w:cstheme="minorHAnsi"/>
          <w:color w:val="auto"/>
          <w:lang w:eastAsia="en-US"/>
        </w:rPr>
        <w:t>Мех. (лв./</w:t>
      </w:r>
      <w:proofErr w:type="spellStart"/>
      <w:r w:rsidRPr="00D30B57">
        <w:rPr>
          <w:rFonts w:asciiTheme="minorHAnsi" w:eastAsia="Calibri" w:hAnsiTheme="minorHAnsi" w:cstheme="minorHAnsi"/>
          <w:color w:val="auto"/>
          <w:lang w:eastAsia="en-US"/>
        </w:rPr>
        <w:t>мсм</w:t>
      </w:r>
      <w:proofErr w:type="spellEnd"/>
      <w:r w:rsidRPr="00D30B57">
        <w:rPr>
          <w:rFonts w:asciiTheme="minorHAnsi" w:eastAsia="Calibri" w:hAnsiTheme="minorHAnsi" w:cstheme="minorHAnsi"/>
          <w:color w:val="auto"/>
          <w:lang w:eastAsia="en-US"/>
        </w:rPr>
        <w:t xml:space="preserve">) 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  <w:t>Механизация – вида и цената се съгласуват предварително</w:t>
      </w:r>
    </w:p>
    <w:p w:rsidR="009F48A0" w:rsidRPr="009F48A0" w:rsidRDefault="009F48A0" w:rsidP="00CF303F">
      <w:pPr>
        <w:spacing w:line="276" w:lineRule="auto"/>
        <w:jc w:val="both"/>
        <w:rPr>
          <w:rFonts w:asciiTheme="minorHAnsi" w:eastAsia="Times New Roman" w:hAnsiTheme="minorHAnsi" w:cstheme="minorHAnsi"/>
          <w:color w:val="auto"/>
          <w:lang w:eastAsia="en-US"/>
        </w:rPr>
      </w:pPr>
      <w:r>
        <w:rPr>
          <w:rFonts w:asciiTheme="minorHAnsi" w:eastAsia="Times New Roman" w:hAnsiTheme="minorHAnsi" w:cstheme="minorHAnsi"/>
          <w:b/>
          <w:color w:val="auto"/>
          <w:lang w:eastAsia="en-US"/>
        </w:rPr>
        <w:t xml:space="preserve">Прилагаме </w:t>
      </w:r>
      <w:r>
        <w:rPr>
          <w:rFonts w:asciiTheme="minorHAnsi" w:eastAsia="Times New Roman" w:hAnsiTheme="minorHAnsi" w:cstheme="minorHAnsi"/>
          <w:color w:val="auto"/>
          <w:lang w:eastAsia="en-US"/>
        </w:rPr>
        <w:t>анализи на единичните цени от Ценовата листа.</w:t>
      </w:r>
    </w:p>
    <w:p w:rsidR="009F48A0" w:rsidRDefault="009F48A0" w:rsidP="00CF303F">
      <w:pPr>
        <w:spacing w:line="276" w:lineRule="auto"/>
        <w:jc w:val="both"/>
        <w:rPr>
          <w:rFonts w:asciiTheme="minorHAnsi" w:eastAsia="Times New Roman" w:hAnsiTheme="minorHAnsi" w:cstheme="minorHAnsi"/>
          <w:b/>
          <w:color w:val="auto"/>
          <w:lang w:eastAsia="en-US"/>
        </w:rPr>
      </w:pPr>
    </w:p>
    <w:p w:rsidR="00D30B57" w:rsidRPr="00D30B57" w:rsidRDefault="00CF303F" w:rsidP="00CF303F">
      <w:pPr>
        <w:spacing w:line="276" w:lineRule="auto"/>
        <w:jc w:val="both"/>
        <w:rPr>
          <w:rFonts w:asciiTheme="minorHAnsi" w:eastAsia="Times New Roman" w:hAnsiTheme="minorHAnsi" w:cstheme="minorHAnsi"/>
          <w:color w:val="auto"/>
          <w:lang w:eastAsia="en-US"/>
        </w:rPr>
      </w:pPr>
      <w:r w:rsidRPr="00D30B57">
        <w:rPr>
          <w:rFonts w:asciiTheme="minorHAnsi" w:eastAsia="Times New Roman" w:hAnsiTheme="minorHAnsi" w:cstheme="minorHAnsi"/>
          <w:b/>
          <w:color w:val="auto"/>
          <w:lang w:eastAsia="en-US"/>
        </w:rPr>
        <w:t>Потвърждаваме, че</w:t>
      </w:r>
      <w:r w:rsidRPr="00D30B57">
        <w:rPr>
          <w:rFonts w:asciiTheme="minorHAnsi" w:eastAsia="Times New Roman" w:hAnsiTheme="minorHAnsi" w:cstheme="minorHAnsi"/>
          <w:color w:val="auto"/>
          <w:lang w:eastAsia="en-US"/>
        </w:rPr>
        <w:t xml:space="preserve"> п</w:t>
      </w:r>
      <w:r w:rsidRPr="00CF303F">
        <w:rPr>
          <w:rFonts w:asciiTheme="minorHAnsi" w:eastAsia="Times New Roman" w:hAnsiTheme="minorHAnsi" w:cstheme="minorHAnsi"/>
          <w:color w:val="auto"/>
          <w:lang w:eastAsia="en-US"/>
        </w:rPr>
        <w:t xml:space="preserve">ри </w:t>
      </w:r>
      <w:r w:rsidRPr="00D30B57">
        <w:rPr>
          <w:rFonts w:asciiTheme="minorHAnsi" w:eastAsia="Times New Roman" w:hAnsiTheme="minorHAnsi" w:cstheme="minorHAnsi"/>
          <w:color w:val="auto"/>
          <w:lang w:eastAsia="en-US"/>
        </w:rPr>
        <w:t xml:space="preserve">възлагане на други видове работи/дейности </w:t>
      </w:r>
      <w:r w:rsidR="00D30B57" w:rsidRPr="00D30B57">
        <w:rPr>
          <w:rFonts w:asciiTheme="minorHAnsi" w:eastAsia="Times New Roman" w:hAnsiTheme="minorHAnsi" w:cstheme="minorHAnsi"/>
          <w:color w:val="auto"/>
          <w:lang w:eastAsia="en-US"/>
        </w:rPr>
        <w:t>невключени в Ценовата листа, ценообразуването ще се извършва по горните показатели.</w:t>
      </w:r>
    </w:p>
    <w:p w:rsidR="00D30B57" w:rsidRPr="00D30B57" w:rsidRDefault="00D30B57" w:rsidP="00CF303F">
      <w:pPr>
        <w:spacing w:after="200" w:line="276" w:lineRule="auto"/>
        <w:jc w:val="both"/>
        <w:rPr>
          <w:rFonts w:asciiTheme="minorHAnsi" w:eastAsia="Calibri" w:hAnsiTheme="minorHAnsi" w:cstheme="minorHAnsi"/>
          <w:b/>
          <w:color w:val="auto"/>
          <w:lang w:eastAsia="en-US"/>
        </w:rPr>
      </w:pPr>
    </w:p>
    <w:p w:rsidR="00CF303F" w:rsidRPr="00D30B57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D30B57">
        <w:rPr>
          <w:rFonts w:asciiTheme="minorHAnsi" w:eastAsia="Calibri" w:hAnsiTheme="minorHAnsi" w:cstheme="minorHAnsi"/>
          <w:b/>
          <w:color w:val="auto"/>
          <w:lang w:eastAsia="en-US"/>
        </w:rPr>
        <w:t>Гарантираме, че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 xml:space="preserve"> в срока определен от Възложителя ще предоставим банкова/парична гаранция/застраховка</w:t>
      </w:r>
      <w:r w:rsidR="00D30B57" w:rsidRPr="00D30B57">
        <w:rPr>
          <w:rStyle w:val="a6"/>
          <w:rFonts w:asciiTheme="minorHAnsi" w:eastAsia="Calibri" w:hAnsiTheme="minorHAnsi" w:cstheme="minorHAnsi"/>
          <w:color w:val="auto"/>
          <w:lang w:eastAsia="en-US"/>
        </w:rPr>
        <w:footnoteReference w:id="1"/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 xml:space="preserve"> за изпълнение на договора в размер на 5% от прогнозната стойност на договора без ДДС, като ще поддържаме нейната валидност, съгласно изискванията на Възложителя</w:t>
      </w:r>
    </w:p>
    <w:p w:rsidR="00CF303F" w:rsidRPr="00D30B57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D30B57">
        <w:rPr>
          <w:rFonts w:asciiTheme="minorHAnsi" w:eastAsia="Calibri" w:hAnsiTheme="minorHAnsi" w:cstheme="minorHAnsi"/>
          <w:color w:val="auto"/>
          <w:lang w:eastAsia="en-US"/>
        </w:rPr>
        <w:t xml:space="preserve">Разбираме, че носим пълна отговорност за всякакви грешки, които може да сме допуснали при попълване на </w:t>
      </w:r>
      <w:r w:rsidR="00D30B57" w:rsidRPr="00D30B57">
        <w:rPr>
          <w:rFonts w:asciiTheme="minorHAnsi" w:eastAsia="Calibri" w:hAnsiTheme="minorHAnsi" w:cstheme="minorHAnsi"/>
          <w:color w:val="auto"/>
          <w:lang w:eastAsia="en-US"/>
        </w:rPr>
        <w:t xml:space="preserve">Ценовата 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 xml:space="preserve">таблица. </w:t>
      </w:r>
    </w:p>
    <w:p w:rsidR="00CF303F" w:rsidRPr="00D30B57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D30B57">
        <w:rPr>
          <w:rFonts w:asciiTheme="minorHAnsi" w:eastAsia="Calibri" w:hAnsiTheme="minorHAnsi" w:cstheme="minorHAnsi"/>
          <w:color w:val="auto"/>
          <w:lang w:eastAsia="en-US"/>
        </w:rPr>
        <w:t>До подготвянето на официален договор,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CF303F" w:rsidRPr="00D30B57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CF303F" w:rsidRPr="00D30B57" w:rsidRDefault="009F48A0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>
        <w:rPr>
          <w:rFonts w:asciiTheme="minorHAnsi" w:eastAsia="Calibri" w:hAnsiTheme="minorHAnsi" w:cstheme="minorHAnsi"/>
          <w:color w:val="auto"/>
          <w:lang w:eastAsia="en-US"/>
        </w:rPr>
        <w:t xml:space="preserve">Приложение: </w:t>
      </w:r>
      <w:r>
        <w:rPr>
          <w:rFonts w:asciiTheme="minorHAnsi" w:eastAsia="Times New Roman" w:hAnsiTheme="minorHAnsi" w:cstheme="minorHAnsi"/>
          <w:color w:val="auto"/>
          <w:lang w:eastAsia="en-US"/>
        </w:rPr>
        <w:t>А</w:t>
      </w:r>
      <w:bookmarkStart w:id="0" w:name="_GoBack"/>
      <w:bookmarkEnd w:id="0"/>
      <w:r>
        <w:rPr>
          <w:rFonts w:asciiTheme="minorHAnsi" w:eastAsia="Times New Roman" w:hAnsiTheme="minorHAnsi" w:cstheme="minorHAnsi"/>
          <w:color w:val="auto"/>
          <w:lang w:eastAsia="en-US"/>
        </w:rPr>
        <w:t>нализи на единичните цени от Ценовата листа</w:t>
      </w:r>
    </w:p>
    <w:p w:rsidR="00CF303F" w:rsidRPr="00D30B57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CF303F" w:rsidRPr="00D30B57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CF303F" w:rsidRPr="00D30B57" w:rsidRDefault="00CF303F" w:rsidP="00CF303F">
      <w:pPr>
        <w:spacing w:after="200" w:line="276" w:lineRule="auto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D30B57">
        <w:rPr>
          <w:rFonts w:asciiTheme="minorHAnsi" w:eastAsia="Calibri" w:hAnsiTheme="minorHAnsi" w:cstheme="minorHAnsi"/>
          <w:color w:val="auto"/>
          <w:lang w:eastAsia="en-US"/>
        </w:rPr>
        <w:t>Дата: ...........201</w:t>
      </w:r>
      <w:r w:rsidR="00D30B57" w:rsidRPr="00D30B57">
        <w:rPr>
          <w:rFonts w:asciiTheme="minorHAnsi" w:eastAsia="Calibri" w:hAnsiTheme="minorHAnsi" w:cstheme="minorHAnsi"/>
          <w:color w:val="auto"/>
          <w:lang w:eastAsia="en-US"/>
        </w:rPr>
        <w:t>9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 xml:space="preserve"> г.</w:t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D30B57">
        <w:rPr>
          <w:rFonts w:asciiTheme="minorHAnsi" w:eastAsia="Calibri" w:hAnsiTheme="minorHAnsi" w:cstheme="minorHAnsi"/>
          <w:color w:val="auto"/>
          <w:lang w:eastAsia="en-US"/>
        </w:rPr>
        <w:tab/>
        <w:t>ПОДПИС И ПЕЧАТ:  ....................…………….</w:t>
      </w:r>
    </w:p>
    <w:p w:rsidR="00CF303F" w:rsidRPr="00D30B57" w:rsidRDefault="00CF303F" w:rsidP="00CF303F">
      <w:pPr>
        <w:spacing w:after="200" w:line="276" w:lineRule="auto"/>
        <w:ind w:left="2832" w:firstLine="708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D30B57">
        <w:rPr>
          <w:rFonts w:asciiTheme="minorHAnsi" w:eastAsia="Calibri" w:hAnsiTheme="minorHAnsi" w:cstheme="minorHAnsi"/>
          <w:color w:val="auto"/>
          <w:lang w:eastAsia="en-US"/>
        </w:rPr>
        <w:t>[име и фамилия]</w:t>
      </w:r>
    </w:p>
    <w:p w:rsidR="00CF303F" w:rsidRPr="00D30B57" w:rsidRDefault="00CF303F" w:rsidP="00CF303F">
      <w:pPr>
        <w:spacing w:after="200" w:line="276" w:lineRule="auto"/>
        <w:ind w:left="2832" w:firstLine="708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D30B57">
        <w:rPr>
          <w:rFonts w:asciiTheme="minorHAnsi" w:eastAsia="Calibri" w:hAnsiTheme="minorHAnsi" w:cstheme="minorHAnsi"/>
          <w:color w:val="auto"/>
          <w:lang w:eastAsia="en-US"/>
        </w:rPr>
        <w:t>[качество на представляващия участника]</w:t>
      </w:r>
    </w:p>
    <w:p w:rsidR="00D30B57" w:rsidRPr="00D30B57" w:rsidRDefault="00D30B57" w:rsidP="00D30B57">
      <w:pPr>
        <w:spacing w:after="200" w:line="276" w:lineRule="auto"/>
        <w:jc w:val="both"/>
        <w:rPr>
          <w:rFonts w:asciiTheme="minorHAnsi" w:eastAsia="Calibri" w:hAnsiTheme="minorHAnsi" w:cstheme="minorHAnsi"/>
          <w:b/>
          <w:i/>
          <w:color w:val="auto"/>
          <w:lang w:eastAsia="en-US"/>
        </w:rPr>
      </w:pPr>
    </w:p>
    <w:p w:rsidR="00D30B57" w:rsidRPr="00D30B57" w:rsidRDefault="00D30B57" w:rsidP="00D30B57">
      <w:pPr>
        <w:spacing w:after="200" w:line="276" w:lineRule="auto"/>
        <w:jc w:val="both"/>
        <w:rPr>
          <w:rFonts w:asciiTheme="minorHAnsi" w:eastAsia="Calibri" w:hAnsiTheme="minorHAnsi" w:cstheme="minorHAnsi"/>
          <w:i/>
          <w:color w:val="auto"/>
          <w:lang w:eastAsia="en-US"/>
        </w:rPr>
      </w:pPr>
      <w:r w:rsidRPr="00D30B57">
        <w:rPr>
          <w:rFonts w:asciiTheme="minorHAnsi" w:eastAsia="Calibri" w:hAnsiTheme="minorHAnsi" w:cstheme="minorHAnsi"/>
          <w:b/>
          <w:i/>
          <w:color w:val="auto"/>
          <w:lang w:eastAsia="en-US"/>
        </w:rPr>
        <w:t>ВАЖНО!</w:t>
      </w:r>
      <w:r w:rsidRPr="00D30B57">
        <w:rPr>
          <w:rFonts w:asciiTheme="minorHAnsi" w:eastAsia="Calibri" w:hAnsiTheme="minorHAnsi" w:cstheme="minorHAnsi"/>
          <w:i/>
          <w:color w:val="auto"/>
          <w:lang w:eastAsia="en-US"/>
        </w:rPr>
        <w:t xml:space="preserve"> При несъответствие между </w:t>
      </w:r>
      <w:proofErr w:type="spellStart"/>
      <w:r w:rsidRPr="00D30B57">
        <w:rPr>
          <w:rFonts w:asciiTheme="minorHAnsi" w:eastAsia="Calibri" w:hAnsiTheme="minorHAnsi" w:cstheme="minorHAnsi"/>
          <w:i/>
          <w:color w:val="auto"/>
          <w:lang w:eastAsia="en-US"/>
        </w:rPr>
        <w:t>между</w:t>
      </w:r>
      <w:proofErr w:type="spellEnd"/>
      <w:r w:rsidRPr="00D30B57">
        <w:rPr>
          <w:rFonts w:asciiTheme="minorHAnsi" w:eastAsia="Calibri" w:hAnsiTheme="minorHAnsi" w:cstheme="minorHAnsi"/>
          <w:i/>
          <w:color w:val="auto"/>
          <w:lang w:eastAsia="en-US"/>
        </w:rPr>
        <w:t xml:space="preserve"> </w:t>
      </w:r>
      <w:proofErr w:type="spellStart"/>
      <w:r w:rsidRPr="00D30B57">
        <w:rPr>
          <w:rFonts w:asciiTheme="minorHAnsi" w:eastAsia="Calibri" w:hAnsiTheme="minorHAnsi" w:cstheme="minorHAnsi"/>
          <w:i/>
          <w:color w:val="auto"/>
          <w:lang w:eastAsia="en-US"/>
        </w:rPr>
        <w:t>анализната</w:t>
      </w:r>
      <w:proofErr w:type="spellEnd"/>
      <w:r w:rsidRPr="00D30B57">
        <w:rPr>
          <w:rFonts w:asciiTheme="minorHAnsi" w:eastAsia="Calibri" w:hAnsiTheme="minorHAnsi" w:cstheme="minorHAnsi"/>
          <w:i/>
          <w:color w:val="auto"/>
          <w:lang w:eastAsia="en-US"/>
        </w:rPr>
        <w:t xml:space="preserve"> и калкулираната единична цена, при  допусната аритметична или техническа грешка, или при непосочена единична цена, участника се отстранява от участие в процедурата.</w:t>
      </w:r>
    </w:p>
    <w:p w:rsidR="00703731" w:rsidRDefault="00D30B57" w:rsidP="00D30B57">
      <w:pPr>
        <w:spacing w:after="200" w:line="276" w:lineRule="auto"/>
        <w:jc w:val="both"/>
      </w:pPr>
      <w:r w:rsidRPr="00D30B57">
        <w:rPr>
          <w:rFonts w:asciiTheme="minorHAnsi" w:eastAsia="Calibri" w:hAnsiTheme="minorHAnsi" w:cstheme="minorHAnsi"/>
          <w:i/>
          <w:color w:val="auto"/>
          <w:lang w:eastAsia="en-US"/>
        </w:rPr>
        <w:t>При разминаване на информацията в хартиения и магнитния носител, за вярна ще се приема информацията на хартиения носител.</w:t>
      </w:r>
    </w:p>
    <w:sectPr w:rsidR="00703731" w:rsidSect="00CF303F"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B7A" w:rsidRDefault="00A04B7A" w:rsidP="00D30B57">
      <w:r>
        <w:separator/>
      </w:r>
    </w:p>
  </w:endnote>
  <w:endnote w:type="continuationSeparator" w:id="0">
    <w:p w:rsidR="00A04B7A" w:rsidRDefault="00A04B7A" w:rsidP="00D30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20929199"/>
      <w:docPartObj>
        <w:docPartGallery w:val="Page Numbers (Bottom of Page)"/>
        <w:docPartUnique/>
      </w:docPartObj>
    </w:sdtPr>
    <w:sdtContent>
      <w:p w:rsidR="00D30B57" w:rsidRDefault="00002ED9">
        <w:pPr>
          <w:pStyle w:val="a9"/>
        </w:pPr>
        <w:r>
          <w:rPr>
            <w:noProof/>
          </w:rPr>
          <w:pict>
            <v:rect id="Правоъгълник 650" o:spid="_x0000_s2049" style="position:absolute;margin-left:0;margin-top:0;width:44.55pt;height:19.6pt;rotation:180;flip:x;z-index:251659264;visibility:visible;mso-position-horizontal:center;mso-position-horizontal-relative:right-margin-area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T5o3gIAALwFAAAOAAAAZHJzL2Uyb0RvYy54bWysVFGO0zAQ/UfiDpb/s0lK0ibRpqvdpAWk&#10;BVZaOICbOI1FYgfbbbogJL65BFdA8INAcIbujRi73ba7+4OASrXG9vjNvJmXOT5ZtQ1aUqmY4Cn2&#10;jzyMKC9Eyfg8xa9eTp0II6UJL0kjOE3xFVX4ZPzwwXHfJXQgatGUVCIA4SrpuxTXWneJ66qipi1R&#10;R6KjHC4rIVuiYSvnbilJD+ht4w48b+j2QpadFAVVCk7zzSUeW/yqooV+UVWKatSkGHLTdpV2nZnV&#10;HR+TZC5JV7Nimwb5iyxawjgE3UHlRBO0kOweVMsKKZSo9FEhWldUFSuo5QBsfO8Om8uadNRygeKo&#10;blcm9f9gi+fLC4lYmeJhCPXhpIUmrT9df1h/Xn9Z/7r+uP4K/x/rn+tv6+/I+EDF+k4l8PCyu5CG&#10;s+rORfFaIS6ymvA5PZVS9DUlJeTpG3/31gOzUfAUzfpnooRwZKGFLd6qki2SAprke5FnfhhVDeue&#10;GBwTCeqFVrZ5V7vm0ZVGBRyGw3AUhRgVcDUIonhgU3VJYlDN404q/ZiKFhkjxRK0YUHJ8lxpk+Xe&#10;xbhzMWVNY/UBIcDFHJpgtq3vYi+eRJMocILBcOIEXp47p9MscIZTfxTmj/Isy/33Bt8PkpqVJeUG&#10;7kZifvBnLdyKfSOOnciUaFhp4ExKSs5nWSPRkoDEMy/0gtzWHG72bu7tNCxZ4HKHkj8IvLNB7EyH&#10;0cgJpkHoxCMvcjw/PouHXhAH+fQ2pXPG6b9TQj10LApHoW3HQdZ3yIVZ9OgsuE+OJC3TMEUa1qZ4&#10;qxvbN6PBCS+trQlrNvZBLUz++1qAAG46bRVrRLoRu17NVoBilDsT5RVo16oU5AmjD7RUC/kWox7G&#10;SIrVmwWRFKPmKQf9x34QmLljN2DIw9PZzSnhBUCkWGO0MTO9mVGLTrJ5DRE2+ufiFL6Vilm57rPZ&#10;fmEwIiyZ7TgzM+hwb732Q3f8GwAA//8DAFBLAwQUAAYACAAAACEA1wjGCdsAAAADAQAADwAAAGRy&#10;cy9kb3ducmV2LnhtbEyPT0vDQBDF74LfYRnBm930D9LGTIoIgmhttIrnbXZMgtnZmN228ds79mIv&#10;A4/3eO832XJwrdpTHxrPCONRAoq49LbhCuH97f5qDipEw9a0ngnhhwIs8/OzzKTWH/iV9ptYKSnh&#10;kBqEOsYu1TqUNTkTRr4jFu/T985EkX2lbW8OUu5aPUmSa+1Mw7JQm47uaiq/NjuH4D++n2yxds9a&#10;F+tV+TCbvjwWjHh5MdzegIo0xP8w/OELOuTCtPU7tkG1CPJIPF7x5osxqC3CdDEBnWf6lD3/BQAA&#10;//8DAFBLAQItABQABgAIAAAAIQC2gziS/gAAAOEBAAATAAAAAAAAAAAAAAAAAAAAAABbQ29udGVu&#10;dF9UeXBlc10ueG1sUEsBAi0AFAAGAAgAAAAhADj9If/WAAAAlAEAAAsAAAAAAAAAAAAAAAAALwEA&#10;AF9yZWxzLy5yZWxzUEsBAi0AFAAGAAgAAAAhAHr5PmjeAgAAvAUAAA4AAAAAAAAAAAAAAAAALgIA&#10;AGRycy9lMm9Eb2MueG1sUEsBAi0AFAAGAAgAAAAhANcIxgnbAAAAAwEAAA8AAAAAAAAAAAAAAAAA&#10;OAUAAGRycy9kb3ducmV2LnhtbFBLBQYAAAAABAAEAPMAAABABgAAAAA=&#10;" filled="f" fillcolor="#c0504d" stroked="f" strokecolor="#5c83b4" strokeweight="2.25pt">
              <v:textbox inset=",0,,0">
                <w:txbxContent>
                  <w:p w:rsidR="00D30B57" w:rsidRPr="00D30B57" w:rsidRDefault="00002ED9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color w:val="auto"/>
                        <w:sz w:val="22"/>
                        <w:szCs w:val="22"/>
                      </w:rPr>
                    </w:pPr>
                    <w:r w:rsidRPr="00D30B57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 w:rsidR="00D30B57" w:rsidRPr="00D30B57">
                      <w:rPr>
                        <w:color w:val="auto"/>
                        <w:sz w:val="22"/>
                        <w:szCs w:val="22"/>
                      </w:rPr>
                      <w:instrText>PAGE   \* MERGEFORMAT</w:instrText>
                    </w:r>
                    <w:r w:rsidRPr="00D30B57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626CEE">
                      <w:rPr>
                        <w:noProof/>
                        <w:color w:val="auto"/>
                        <w:sz w:val="22"/>
                        <w:szCs w:val="22"/>
                      </w:rPr>
                      <w:t>1</w:t>
                    </w:r>
                    <w:r w:rsidRPr="00D30B57">
                      <w:rPr>
                        <w:color w:val="auto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B7A" w:rsidRDefault="00A04B7A" w:rsidP="00D30B57">
      <w:r>
        <w:separator/>
      </w:r>
    </w:p>
  </w:footnote>
  <w:footnote w:type="continuationSeparator" w:id="0">
    <w:p w:rsidR="00A04B7A" w:rsidRDefault="00A04B7A" w:rsidP="00D30B57">
      <w:r>
        <w:continuationSeparator/>
      </w:r>
    </w:p>
  </w:footnote>
  <w:footnote w:id="1">
    <w:p w:rsidR="00D30B57" w:rsidRPr="00D30B57" w:rsidRDefault="00D30B57">
      <w:pPr>
        <w:pStyle w:val="a4"/>
        <w:rPr>
          <w:rFonts w:asciiTheme="minorHAnsi" w:hAnsiTheme="minorHAnsi" w:cstheme="minorHAnsi"/>
          <w:i/>
        </w:rPr>
      </w:pPr>
      <w:r w:rsidRPr="00D30B57">
        <w:rPr>
          <w:rStyle w:val="a6"/>
          <w:rFonts w:asciiTheme="minorHAnsi" w:hAnsiTheme="minorHAnsi" w:cstheme="minorHAnsi"/>
          <w:i/>
        </w:rPr>
        <w:footnoteRef/>
      </w:r>
      <w:r w:rsidRPr="00D30B57">
        <w:rPr>
          <w:rFonts w:asciiTheme="minorHAnsi" w:hAnsiTheme="minorHAnsi" w:cstheme="minorHAnsi"/>
          <w:i/>
        </w:rPr>
        <w:t xml:space="preserve"> Посочва се вярното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E55A1"/>
    <w:multiLevelType w:val="hybridMultilevel"/>
    <w:tmpl w:val="A2041630"/>
    <w:lvl w:ilvl="0" w:tplc="5CEC4F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F303F"/>
    <w:rsid w:val="00002ED9"/>
    <w:rsid w:val="000037B3"/>
    <w:rsid w:val="00005022"/>
    <w:rsid w:val="0000650E"/>
    <w:rsid w:val="00006FEF"/>
    <w:rsid w:val="00010E81"/>
    <w:rsid w:val="00011DCC"/>
    <w:rsid w:val="00011EF6"/>
    <w:rsid w:val="00014F61"/>
    <w:rsid w:val="00015972"/>
    <w:rsid w:val="00015DD0"/>
    <w:rsid w:val="000162C9"/>
    <w:rsid w:val="00023B93"/>
    <w:rsid w:val="000258DA"/>
    <w:rsid w:val="000309D0"/>
    <w:rsid w:val="000340A1"/>
    <w:rsid w:val="0003617C"/>
    <w:rsid w:val="00042408"/>
    <w:rsid w:val="000460BB"/>
    <w:rsid w:val="00047E5E"/>
    <w:rsid w:val="0005136C"/>
    <w:rsid w:val="00057FE5"/>
    <w:rsid w:val="00061B1B"/>
    <w:rsid w:val="00064E11"/>
    <w:rsid w:val="0006501D"/>
    <w:rsid w:val="00066088"/>
    <w:rsid w:val="00067174"/>
    <w:rsid w:val="00070C42"/>
    <w:rsid w:val="00071C6B"/>
    <w:rsid w:val="00073048"/>
    <w:rsid w:val="00074628"/>
    <w:rsid w:val="00074BBE"/>
    <w:rsid w:val="00074E4E"/>
    <w:rsid w:val="000777B4"/>
    <w:rsid w:val="00080DD1"/>
    <w:rsid w:val="00081435"/>
    <w:rsid w:val="00083075"/>
    <w:rsid w:val="000833FB"/>
    <w:rsid w:val="000836C3"/>
    <w:rsid w:val="0008469C"/>
    <w:rsid w:val="00085263"/>
    <w:rsid w:val="00094DD7"/>
    <w:rsid w:val="000962A9"/>
    <w:rsid w:val="00096E2F"/>
    <w:rsid w:val="000A1514"/>
    <w:rsid w:val="000A2589"/>
    <w:rsid w:val="000A324B"/>
    <w:rsid w:val="000B0C42"/>
    <w:rsid w:val="000B2FD6"/>
    <w:rsid w:val="000B54A4"/>
    <w:rsid w:val="000B5AEF"/>
    <w:rsid w:val="000B7A9C"/>
    <w:rsid w:val="000B7AB4"/>
    <w:rsid w:val="000C0130"/>
    <w:rsid w:val="000C1B01"/>
    <w:rsid w:val="000C2A21"/>
    <w:rsid w:val="000C2CEF"/>
    <w:rsid w:val="000C3621"/>
    <w:rsid w:val="000C55D7"/>
    <w:rsid w:val="000C5B7B"/>
    <w:rsid w:val="000C7EED"/>
    <w:rsid w:val="000D0BC8"/>
    <w:rsid w:val="000D0D4F"/>
    <w:rsid w:val="000D1CC8"/>
    <w:rsid w:val="000D278F"/>
    <w:rsid w:val="000D6B82"/>
    <w:rsid w:val="000E1706"/>
    <w:rsid w:val="000E292E"/>
    <w:rsid w:val="000E2C41"/>
    <w:rsid w:val="000E35D0"/>
    <w:rsid w:val="000E486A"/>
    <w:rsid w:val="000E5C31"/>
    <w:rsid w:val="000F638D"/>
    <w:rsid w:val="000F6579"/>
    <w:rsid w:val="0010186D"/>
    <w:rsid w:val="0010371C"/>
    <w:rsid w:val="00104778"/>
    <w:rsid w:val="0010539F"/>
    <w:rsid w:val="001077A0"/>
    <w:rsid w:val="001127CC"/>
    <w:rsid w:val="00116AA1"/>
    <w:rsid w:val="0012285B"/>
    <w:rsid w:val="00122EAA"/>
    <w:rsid w:val="0012557D"/>
    <w:rsid w:val="00130769"/>
    <w:rsid w:val="00130D8F"/>
    <w:rsid w:val="00131069"/>
    <w:rsid w:val="0013114E"/>
    <w:rsid w:val="00132D2A"/>
    <w:rsid w:val="001417FA"/>
    <w:rsid w:val="001420FD"/>
    <w:rsid w:val="0014222C"/>
    <w:rsid w:val="00151596"/>
    <w:rsid w:val="00151B80"/>
    <w:rsid w:val="00154DE7"/>
    <w:rsid w:val="001564F6"/>
    <w:rsid w:val="0016495A"/>
    <w:rsid w:val="00171339"/>
    <w:rsid w:val="00171DAD"/>
    <w:rsid w:val="00173574"/>
    <w:rsid w:val="00177952"/>
    <w:rsid w:val="00177BF3"/>
    <w:rsid w:val="00177F85"/>
    <w:rsid w:val="00184888"/>
    <w:rsid w:val="001863EB"/>
    <w:rsid w:val="00187A8B"/>
    <w:rsid w:val="00191499"/>
    <w:rsid w:val="00191A30"/>
    <w:rsid w:val="00193273"/>
    <w:rsid w:val="001935B5"/>
    <w:rsid w:val="0019432E"/>
    <w:rsid w:val="0019482E"/>
    <w:rsid w:val="0019645A"/>
    <w:rsid w:val="00196D11"/>
    <w:rsid w:val="001A0398"/>
    <w:rsid w:val="001A0A4A"/>
    <w:rsid w:val="001A249F"/>
    <w:rsid w:val="001A3B73"/>
    <w:rsid w:val="001A3D6E"/>
    <w:rsid w:val="001A47CD"/>
    <w:rsid w:val="001A487F"/>
    <w:rsid w:val="001A69F2"/>
    <w:rsid w:val="001A7A0F"/>
    <w:rsid w:val="001B277C"/>
    <w:rsid w:val="001B4C70"/>
    <w:rsid w:val="001B5E70"/>
    <w:rsid w:val="001B6535"/>
    <w:rsid w:val="001B69E7"/>
    <w:rsid w:val="001B6DBC"/>
    <w:rsid w:val="001C3F42"/>
    <w:rsid w:val="001C41A9"/>
    <w:rsid w:val="001C502B"/>
    <w:rsid w:val="001C619E"/>
    <w:rsid w:val="001C693F"/>
    <w:rsid w:val="001D087D"/>
    <w:rsid w:val="001D3A15"/>
    <w:rsid w:val="001D67BA"/>
    <w:rsid w:val="001E29FE"/>
    <w:rsid w:val="001E4583"/>
    <w:rsid w:val="001E5F0C"/>
    <w:rsid w:val="001E630B"/>
    <w:rsid w:val="001E6AEE"/>
    <w:rsid w:val="001E6D39"/>
    <w:rsid w:val="001E7C67"/>
    <w:rsid w:val="001F5F4A"/>
    <w:rsid w:val="0020097B"/>
    <w:rsid w:val="002015D7"/>
    <w:rsid w:val="00201C87"/>
    <w:rsid w:val="00207250"/>
    <w:rsid w:val="002120A6"/>
    <w:rsid w:val="00222BD2"/>
    <w:rsid w:val="00222E28"/>
    <w:rsid w:val="00226162"/>
    <w:rsid w:val="0023129D"/>
    <w:rsid w:val="00232048"/>
    <w:rsid w:val="00232B2F"/>
    <w:rsid w:val="00233D2A"/>
    <w:rsid w:val="002341FB"/>
    <w:rsid w:val="00234B31"/>
    <w:rsid w:val="00235889"/>
    <w:rsid w:val="002414FB"/>
    <w:rsid w:val="00241687"/>
    <w:rsid w:val="0024212C"/>
    <w:rsid w:val="00242288"/>
    <w:rsid w:val="00242852"/>
    <w:rsid w:val="002431DD"/>
    <w:rsid w:val="00244407"/>
    <w:rsid w:val="00244F2C"/>
    <w:rsid w:val="002452C2"/>
    <w:rsid w:val="0024613D"/>
    <w:rsid w:val="002468C0"/>
    <w:rsid w:val="00246B08"/>
    <w:rsid w:val="00247AE2"/>
    <w:rsid w:val="00250117"/>
    <w:rsid w:val="002501DC"/>
    <w:rsid w:val="00252E35"/>
    <w:rsid w:val="002531C3"/>
    <w:rsid w:val="00253500"/>
    <w:rsid w:val="00253E13"/>
    <w:rsid w:val="002618DF"/>
    <w:rsid w:val="002635F5"/>
    <w:rsid w:val="00263F64"/>
    <w:rsid w:val="002645EA"/>
    <w:rsid w:val="00264F46"/>
    <w:rsid w:val="0026585C"/>
    <w:rsid w:val="00265AE7"/>
    <w:rsid w:val="002661DB"/>
    <w:rsid w:val="002702E7"/>
    <w:rsid w:val="00271DDC"/>
    <w:rsid w:val="002750E8"/>
    <w:rsid w:val="00281BFB"/>
    <w:rsid w:val="002848C6"/>
    <w:rsid w:val="0028592D"/>
    <w:rsid w:val="002864A8"/>
    <w:rsid w:val="00286955"/>
    <w:rsid w:val="00287501"/>
    <w:rsid w:val="002901E4"/>
    <w:rsid w:val="002902B6"/>
    <w:rsid w:val="00291816"/>
    <w:rsid w:val="00292C2B"/>
    <w:rsid w:val="002941F4"/>
    <w:rsid w:val="00296172"/>
    <w:rsid w:val="002964D2"/>
    <w:rsid w:val="0029785C"/>
    <w:rsid w:val="002A080F"/>
    <w:rsid w:val="002A137E"/>
    <w:rsid w:val="002A1F7B"/>
    <w:rsid w:val="002A248C"/>
    <w:rsid w:val="002A2A45"/>
    <w:rsid w:val="002A717C"/>
    <w:rsid w:val="002A727D"/>
    <w:rsid w:val="002B0DAB"/>
    <w:rsid w:val="002B14EC"/>
    <w:rsid w:val="002B25A1"/>
    <w:rsid w:val="002B2CAB"/>
    <w:rsid w:val="002B476A"/>
    <w:rsid w:val="002B49C3"/>
    <w:rsid w:val="002B78FE"/>
    <w:rsid w:val="002C10C3"/>
    <w:rsid w:val="002C2C11"/>
    <w:rsid w:val="002C2E60"/>
    <w:rsid w:val="002C309E"/>
    <w:rsid w:val="002D01A7"/>
    <w:rsid w:val="002D24F0"/>
    <w:rsid w:val="002D3A67"/>
    <w:rsid w:val="002D3DFA"/>
    <w:rsid w:val="002E1CCC"/>
    <w:rsid w:val="002E2923"/>
    <w:rsid w:val="002E302A"/>
    <w:rsid w:val="002E44A7"/>
    <w:rsid w:val="002F246D"/>
    <w:rsid w:val="002F2AC1"/>
    <w:rsid w:val="002F39B2"/>
    <w:rsid w:val="002F7802"/>
    <w:rsid w:val="00301C83"/>
    <w:rsid w:val="0030285B"/>
    <w:rsid w:val="00302E79"/>
    <w:rsid w:val="00304D9E"/>
    <w:rsid w:val="00306678"/>
    <w:rsid w:val="003067DE"/>
    <w:rsid w:val="00310E62"/>
    <w:rsid w:val="003113B5"/>
    <w:rsid w:val="003113CF"/>
    <w:rsid w:val="003122ED"/>
    <w:rsid w:val="00313AD5"/>
    <w:rsid w:val="00313CDF"/>
    <w:rsid w:val="00316F99"/>
    <w:rsid w:val="00317405"/>
    <w:rsid w:val="00321FE0"/>
    <w:rsid w:val="003225A0"/>
    <w:rsid w:val="00323310"/>
    <w:rsid w:val="00326035"/>
    <w:rsid w:val="003312D1"/>
    <w:rsid w:val="003345CD"/>
    <w:rsid w:val="00335783"/>
    <w:rsid w:val="00335A2E"/>
    <w:rsid w:val="00335D1C"/>
    <w:rsid w:val="003375F8"/>
    <w:rsid w:val="00337E84"/>
    <w:rsid w:val="00340950"/>
    <w:rsid w:val="00341895"/>
    <w:rsid w:val="00343CB1"/>
    <w:rsid w:val="00343ED6"/>
    <w:rsid w:val="003451F2"/>
    <w:rsid w:val="0034566A"/>
    <w:rsid w:val="003464C5"/>
    <w:rsid w:val="00347C4C"/>
    <w:rsid w:val="0035115C"/>
    <w:rsid w:val="0035478E"/>
    <w:rsid w:val="00355D75"/>
    <w:rsid w:val="00356733"/>
    <w:rsid w:val="00357496"/>
    <w:rsid w:val="003608AC"/>
    <w:rsid w:val="00362EEF"/>
    <w:rsid w:val="00365355"/>
    <w:rsid w:val="0036690D"/>
    <w:rsid w:val="00370D3B"/>
    <w:rsid w:val="003714F7"/>
    <w:rsid w:val="003718E2"/>
    <w:rsid w:val="00371C65"/>
    <w:rsid w:val="00371D79"/>
    <w:rsid w:val="0037514B"/>
    <w:rsid w:val="003754AA"/>
    <w:rsid w:val="00375DEB"/>
    <w:rsid w:val="00377F31"/>
    <w:rsid w:val="00380567"/>
    <w:rsid w:val="003809EB"/>
    <w:rsid w:val="00381439"/>
    <w:rsid w:val="00386D60"/>
    <w:rsid w:val="00386E8C"/>
    <w:rsid w:val="003871E4"/>
    <w:rsid w:val="00390973"/>
    <w:rsid w:val="0039121E"/>
    <w:rsid w:val="00391954"/>
    <w:rsid w:val="00392945"/>
    <w:rsid w:val="00394727"/>
    <w:rsid w:val="00395198"/>
    <w:rsid w:val="00396BCA"/>
    <w:rsid w:val="00397545"/>
    <w:rsid w:val="003A58C8"/>
    <w:rsid w:val="003A6E13"/>
    <w:rsid w:val="003A7E3B"/>
    <w:rsid w:val="003B1A79"/>
    <w:rsid w:val="003B48A2"/>
    <w:rsid w:val="003C71C4"/>
    <w:rsid w:val="003C7410"/>
    <w:rsid w:val="003D0343"/>
    <w:rsid w:val="003D0F25"/>
    <w:rsid w:val="003D1AEE"/>
    <w:rsid w:val="003D2F22"/>
    <w:rsid w:val="003D3421"/>
    <w:rsid w:val="003D5ADB"/>
    <w:rsid w:val="003E4BB4"/>
    <w:rsid w:val="003E6372"/>
    <w:rsid w:val="003E667A"/>
    <w:rsid w:val="003E7257"/>
    <w:rsid w:val="003F0F13"/>
    <w:rsid w:val="003F4156"/>
    <w:rsid w:val="003F6147"/>
    <w:rsid w:val="003F6A57"/>
    <w:rsid w:val="003F762C"/>
    <w:rsid w:val="0040343C"/>
    <w:rsid w:val="004049CF"/>
    <w:rsid w:val="00411AA4"/>
    <w:rsid w:val="00412143"/>
    <w:rsid w:val="004122C5"/>
    <w:rsid w:val="004130DD"/>
    <w:rsid w:val="00414F25"/>
    <w:rsid w:val="0041541F"/>
    <w:rsid w:val="004208D2"/>
    <w:rsid w:val="0042209F"/>
    <w:rsid w:val="00425361"/>
    <w:rsid w:val="0042666E"/>
    <w:rsid w:val="00427B70"/>
    <w:rsid w:val="004303FF"/>
    <w:rsid w:val="0043214D"/>
    <w:rsid w:val="00434574"/>
    <w:rsid w:val="004358C6"/>
    <w:rsid w:val="00440246"/>
    <w:rsid w:val="00440960"/>
    <w:rsid w:val="00441B8F"/>
    <w:rsid w:val="00442A73"/>
    <w:rsid w:val="0044303B"/>
    <w:rsid w:val="00444422"/>
    <w:rsid w:val="00444AD1"/>
    <w:rsid w:val="00447824"/>
    <w:rsid w:val="004506C3"/>
    <w:rsid w:val="004508C9"/>
    <w:rsid w:val="00454BEB"/>
    <w:rsid w:val="00457EB1"/>
    <w:rsid w:val="004611CC"/>
    <w:rsid w:val="004623A3"/>
    <w:rsid w:val="00464926"/>
    <w:rsid w:val="00464D37"/>
    <w:rsid w:val="00464FE1"/>
    <w:rsid w:val="00467B20"/>
    <w:rsid w:val="00471FBF"/>
    <w:rsid w:val="00474073"/>
    <w:rsid w:val="00475EB0"/>
    <w:rsid w:val="00480507"/>
    <w:rsid w:val="0048467B"/>
    <w:rsid w:val="00490089"/>
    <w:rsid w:val="00490CDD"/>
    <w:rsid w:val="00491CA0"/>
    <w:rsid w:val="0049572A"/>
    <w:rsid w:val="004975D1"/>
    <w:rsid w:val="00497D35"/>
    <w:rsid w:val="004A09DD"/>
    <w:rsid w:val="004A23C3"/>
    <w:rsid w:val="004A66FE"/>
    <w:rsid w:val="004A69A4"/>
    <w:rsid w:val="004A7C44"/>
    <w:rsid w:val="004B0D45"/>
    <w:rsid w:val="004B313D"/>
    <w:rsid w:val="004B3DF3"/>
    <w:rsid w:val="004B4555"/>
    <w:rsid w:val="004B7393"/>
    <w:rsid w:val="004C14D5"/>
    <w:rsid w:val="004C1A8F"/>
    <w:rsid w:val="004C44F3"/>
    <w:rsid w:val="004C5A6E"/>
    <w:rsid w:val="004C5BCB"/>
    <w:rsid w:val="004C7A06"/>
    <w:rsid w:val="004C7F7B"/>
    <w:rsid w:val="004D4AFD"/>
    <w:rsid w:val="004D649B"/>
    <w:rsid w:val="004D6566"/>
    <w:rsid w:val="004D76BA"/>
    <w:rsid w:val="004E1FD6"/>
    <w:rsid w:val="004E2ABA"/>
    <w:rsid w:val="004E33BA"/>
    <w:rsid w:val="004E6B54"/>
    <w:rsid w:val="004E6BB2"/>
    <w:rsid w:val="004E7C67"/>
    <w:rsid w:val="004F0CBC"/>
    <w:rsid w:val="004F10DE"/>
    <w:rsid w:val="004F2EDD"/>
    <w:rsid w:val="004F365B"/>
    <w:rsid w:val="004F3D91"/>
    <w:rsid w:val="004F5611"/>
    <w:rsid w:val="004F5F8F"/>
    <w:rsid w:val="004F7AA4"/>
    <w:rsid w:val="00500FFA"/>
    <w:rsid w:val="00501515"/>
    <w:rsid w:val="00502318"/>
    <w:rsid w:val="00503D6C"/>
    <w:rsid w:val="0050544B"/>
    <w:rsid w:val="00520827"/>
    <w:rsid w:val="005208E2"/>
    <w:rsid w:val="00522616"/>
    <w:rsid w:val="00524461"/>
    <w:rsid w:val="00530038"/>
    <w:rsid w:val="00530422"/>
    <w:rsid w:val="005314B7"/>
    <w:rsid w:val="005323E2"/>
    <w:rsid w:val="00532E5F"/>
    <w:rsid w:val="00533244"/>
    <w:rsid w:val="00533AF2"/>
    <w:rsid w:val="00536004"/>
    <w:rsid w:val="00541394"/>
    <w:rsid w:val="005427E6"/>
    <w:rsid w:val="00547969"/>
    <w:rsid w:val="00547A76"/>
    <w:rsid w:val="0055068A"/>
    <w:rsid w:val="0055558A"/>
    <w:rsid w:val="00556986"/>
    <w:rsid w:val="00556DD5"/>
    <w:rsid w:val="005600E1"/>
    <w:rsid w:val="005630E2"/>
    <w:rsid w:val="00563A5D"/>
    <w:rsid w:val="005641D2"/>
    <w:rsid w:val="00564303"/>
    <w:rsid w:val="00565085"/>
    <w:rsid w:val="00565DFB"/>
    <w:rsid w:val="00572450"/>
    <w:rsid w:val="00573DD5"/>
    <w:rsid w:val="0058203D"/>
    <w:rsid w:val="00582BC6"/>
    <w:rsid w:val="00584A1E"/>
    <w:rsid w:val="00585665"/>
    <w:rsid w:val="00585718"/>
    <w:rsid w:val="005876E7"/>
    <w:rsid w:val="005903C1"/>
    <w:rsid w:val="00590FEE"/>
    <w:rsid w:val="00595395"/>
    <w:rsid w:val="00595A6B"/>
    <w:rsid w:val="00596354"/>
    <w:rsid w:val="00596DC7"/>
    <w:rsid w:val="00597FED"/>
    <w:rsid w:val="005A6B55"/>
    <w:rsid w:val="005A6C58"/>
    <w:rsid w:val="005B3506"/>
    <w:rsid w:val="005B5AF2"/>
    <w:rsid w:val="005B6591"/>
    <w:rsid w:val="005C495B"/>
    <w:rsid w:val="005C70D7"/>
    <w:rsid w:val="005D001D"/>
    <w:rsid w:val="005D14AF"/>
    <w:rsid w:val="005D4575"/>
    <w:rsid w:val="005D4DC9"/>
    <w:rsid w:val="005D7CAC"/>
    <w:rsid w:val="005E6CB3"/>
    <w:rsid w:val="005E706E"/>
    <w:rsid w:val="005F0B8D"/>
    <w:rsid w:val="005F2AAC"/>
    <w:rsid w:val="005F3A17"/>
    <w:rsid w:val="005F68ED"/>
    <w:rsid w:val="005F6CFD"/>
    <w:rsid w:val="005F7F0A"/>
    <w:rsid w:val="00601624"/>
    <w:rsid w:val="00601B50"/>
    <w:rsid w:val="00603418"/>
    <w:rsid w:val="00604431"/>
    <w:rsid w:val="006044BD"/>
    <w:rsid w:val="006079E3"/>
    <w:rsid w:val="00615A23"/>
    <w:rsid w:val="006208B1"/>
    <w:rsid w:val="006229E5"/>
    <w:rsid w:val="00626CEE"/>
    <w:rsid w:val="00630189"/>
    <w:rsid w:val="00634DE6"/>
    <w:rsid w:val="00635B8B"/>
    <w:rsid w:val="006379E0"/>
    <w:rsid w:val="006401A6"/>
    <w:rsid w:val="00640D27"/>
    <w:rsid w:val="0064327C"/>
    <w:rsid w:val="00643BF6"/>
    <w:rsid w:val="00643D5D"/>
    <w:rsid w:val="006456E9"/>
    <w:rsid w:val="006527C0"/>
    <w:rsid w:val="00654D52"/>
    <w:rsid w:val="0066089F"/>
    <w:rsid w:val="0066212E"/>
    <w:rsid w:val="0066245B"/>
    <w:rsid w:val="00662A3B"/>
    <w:rsid w:val="006632B0"/>
    <w:rsid w:val="00664088"/>
    <w:rsid w:val="00664931"/>
    <w:rsid w:val="0067362C"/>
    <w:rsid w:val="00673BBE"/>
    <w:rsid w:val="00684B5D"/>
    <w:rsid w:val="00685709"/>
    <w:rsid w:val="00686B55"/>
    <w:rsid w:val="00687043"/>
    <w:rsid w:val="00690C57"/>
    <w:rsid w:val="00691037"/>
    <w:rsid w:val="0069438C"/>
    <w:rsid w:val="00694595"/>
    <w:rsid w:val="00695390"/>
    <w:rsid w:val="006A7ACC"/>
    <w:rsid w:val="006B00AA"/>
    <w:rsid w:val="006B07CB"/>
    <w:rsid w:val="006B3031"/>
    <w:rsid w:val="006B305E"/>
    <w:rsid w:val="006B3EE8"/>
    <w:rsid w:val="006B4860"/>
    <w:rsid w:val="006B698C"/>
    <w:rsid w:val="006B7FA8"/>
    <w:rsid w:val="006C2ED5"/>
    <w:rsid w:val="006C37F7"/>
    <w:rsid w:val="006C397E"/>
    <w:rsid w:val="006C5889"/>
    <w:rsid w:val="006C7076"/>
    <w:rsid w:val="006C7E56"/>
    <w:rsid w:val="006D5B46"/>
    <w:rsid w:val="006D5C6D"/>
    <w:rsid w:val="006D68B8"/>
    <w:rsid w:val="006E082D"/>
    <w:rsid w:val="006E29DE"/>
    <w:rsid w:val="006F6BF9"/>
    <w:rsid w:val="00703731"/>
    <w:rsid w:val="00704448"/>
    <w:rsid w:val="00706487"/>
    <w:rsid w:val="00707417"/>
    <w:rsid w:val="0071050A"/>
    <w:rsid w:val="007115F8"/>
    <w:rsid w:val="00712734"/>
    <w:rsid w:val="00714ADE"/>
    <w:rsid w:val="007155A3"/>
    <w:rsid w:val="00716594"/>
    <w:rsid w:val="00725086"/>
    <w:rsid w:val="00725923"/>
    <w:rsid w:val="00726709"/>
    <w:rsid w:val="0072766E"/>
    <w:rsid w:val="007304FA"/>
    <w:rsid w:val="007377C4"/>
    <w:rsid w:val="00741CC9"/>
    <w:rsid w:val="007468D2"/>
    <w:rsid w:val="00752272"/>
    <w:rsid w:val="007603B1"/>
    <w:rsid w:val="00760750"/>
    <w:rsid w:val="00760A17"/>
    <w:rsid w:val="00760DD0"/>
    <w:rsid w:val="007615EB"/>
    <w:rsid w:val="0076497F"/>
    <w:rsid w:val="00764E7F"/>
    <w:rsid w:val="00765E00"/>
    <w:rsid w:val="00766912"/>
    <w:rsid w:val="0077042D"/>
    <w:rsid w:val="00774944"/>
    <w:rsid w:val="00776CDB"/>
    <w:rsid w:val="00780D62"/>
    <w:rsid w:val="00783FE0"/>
    <w:rsid w:val="0078557D"/>
    <w:rsid w:val="00785689"/>
    <w:rsid w:val="0079043A"/>
    <w:rsid w:val="00790445"/>
    <w:rsid w:val="00792667"/>
    <w:rsid w:val="007941A6"/>
    <w:rsid w:val="00794629"/>
    <w:rsid w:val="00794F3C"/>
    <w:rsid w:val="00796B0E"/>
    <w:rsid w:val="00797D32"/>
    <w:rsid w:val="00797D3E"/>
    <w:rsid w:val="007A0E25"/>
    <w:rsid w:val="007A3C1F"/>
    <w:rsid w:val="007A4518"/>
    <w:rsid w:val="007A622B"/>
    <w:rsid w:val="007A7E90"/>
    <w:rsid w:val="007B0765"/>
    <w:rsid w:val="007B0A56"/>
    <w:rsid w:val="007B0B81"/>
    <w:rsid w:val="007B2D57"/>
    <w:rsid w:val="007B6C78"/>
    <w:rsid w:val="007C49B5"/>
    <w:rsid w:val="007C4A11"/>
    <w:rsid w:val="007C6612"/>
    <w:rsid w:val="007D4F2E"/>
    <w:rsid w:val="007D74BF"/>
    <w:rsid w:val="007E0B1E"/>
    <w:rsid w:val="007E0C18"/>
    <w:rsid w:val="007E34E5"/>
    <w:rsid w:val="007E4F52"/>
    <w:rsid w:val="007F02A7"/>
    <w:rsid w:val="007F4225"/>
    <w:rsid w:val="0080038C"/>
    <w:rsid w:val="00800676"/>
    <w:rsid w:val="00800DFE"/>
    <w:rsid w:val="008015E8"/>
    <w:rsid w:val="00802BBF"/>
    <w:rsid w:val="00802D9E"/>
    <w:rsid w:val="0080743F"/>
    <w:rsid w:val="00815FB0"/>
    <w:rsid w:val="008209E1"/>
    <w:rsid w:val="00824D35"/>
    <w:rsid w:val="00824EA1"/>
    <w:rsid w:val="00825259"/>
    <w:rsid w:val="0082735D"/>
    <w:rsid w:val="0083103A"/>
    <w:rsid w:val="00833002"/>
    <w:rsid w:val="0083658D"/>
    <w:rsid w:val="0083684A"/>
    <w:rsid w:val="00836964"/>
    <w:rsid w:val="008379BC"/>
    <w:rsid w:val="00840399"/>
    <w:rsid w:val="00841A0A"/>
    <w:rsid w:val="00841AC0"/>
    <w:rsid w:val="00842F3B"/>
    <w:rsid w:val="008445DF"/>
    <w:rsid w:val="0084707D"/>
    <w:rsid w:val="008470A9"/>
    <w:rsid w:val="00852E72"/>
    <w:rsid w:val="00853A95"/>
    <w:rsid w:val="0085570C"/>
    <w:rsid w:val="00860EE7"/>
    <w:rsid w:val="0086186D"/>
    <w:rsid w:val="00863998"/>
    <w:rsid w:val="0086475A"/>
    <w:rsid w:val="00864E60"/>
    <w:rsid w:val="00865219"/>
    <w:rsid w:val="00867918"/>
    <w:rsid w:val="00867B73"/>
    <w:rsid w:val="00873F98"/>
    <w:rsid w:val="008746DC"/>
    <w:rsid w:val="0087637D"/>
    <w:rsid w:val="00876472"/>
    <w:rsid w:val="00876CEF"/>
    <w:rsid w:val="00881638"/>
    <w:rsid w:val="008817DB"/>
    <w:rsid w:val="00883862"/>
    <w:rsid w:val="0088436B"/>
    <w:rsid w:val="008846FC"/>
    <w:rsid w:val="0088610C"/>
    <w:rsid w:val="0088633E"/>
    <w:rsid w:val="00890174"/>
    <w:rsid w:val="0089201B"/>
    <w:rsid w:val="00894D7D"/>
    <w:rsid w:val="008A0E46"/>
    <w:rsid w:val="008A2230"/>
    <w:rsid w:val="008A3A9A"/>
    <w:rsid w:val="008A3CD4"/>
    <w:rsid w:val="008A5859"/>
    <w:rsid w:val="008A6746"/>
    <w:rsid w:val="008B27BB"/>
    <w:rsid w:val="008B5EF4"/>
    <w:rsid w:val="008B7923"/>
    <w:rsid w:val="008C2150"/>
    <w:rsid w:val="008C2458"/>
    <w:rsid w:val="008C298E"/>
    <w:rsid w:val="008C5A95"/>
    <w:rsid w:val="008C662E"/>
    <w:rsid w:val="008D088E"/>
    <w:rsid w:val="008D5CDD"/>
    <w:rsid w:val="008E260A"/>
    <w:rsid w:val="008E3A56"/>
    <w:rsid w:val="008E6C42"/>
    <w:rsid w:val="008F3E3E"/>
    <w:rsid w:val="008F3FBE"/>
    <w:rsid w:val="008F55CB"/>
    <w:rsid w:val="00900EB4"/>
    <w:rsid w:val="00901B6F"/>
    <w:rsid w:val="00901D47"/>
    <w:rsid w:val="009036B8"/>
    <w:rsid w:val="00905D77"/>
    <w:rsid w:val="009076F2"/>
    <w:rsid w:val="00910E93"/>
    <w:rsid w:val="0091262B"/>
    <w:rsid w:val="009176A8"/>
    <w:rsid w:val="00920F19"/>
    <w:rsid w:val="00926337"/>
    <w:rsid w:val="0093140B"/>
    <w:rsid w:val="009344E1"/>
    <w:rsid w:val="00935B83"/>
    <w:rsid w:val="00936062"/>
    <w:rsid w:val="009365C1"/>
    <w:rsid w:val="009407C6"/>
    <w:rsid w:val="0094137C"/>
    <w:rsid w:val="00941A99"/>
    <w:rsid w:val="00946442"/>
    <w:rsid w:val="00952305"/>
    <w:rsid w:val="009530C9"/>
    <w:rsid w:val="00955DC4"/>
    <w:rsid w:val="0096000C"/>
    <w:rsid w:val="009622F2"/>
    <w:rsid w:val="00962BFE"/>
    <w:rsid w:val="009637D1"/>
    <w:rsid w:val="0096552E"/>
    <w:rsid w:val="009700C4"/>
    <w:rsid w:val="00977340"/>
    <w:rsid w:val="00980900"/>
    <w:rsid w:val="009815FB"/>
    <w:rsid w:val="00981A25"/>
    <w:rsid w:val="0098260B"/>
    <w:rsid w:val="00982E62"/>
    <w:rsid w:val="00984CB8"/>
    <w:rsid w:val="00985873"/>
    <w:rsid w:val="0098766F"/>
    <w:rsid w:val="0099639F"/>
    <w:rsid w:val="009A03DB"/>
    <w:rsid w:val="009A293D"/>
    <w:rsid w:val="009B0907"/>
    <w:rsid w:val="009B2E57"/>
    <w:rsid w:val="009B34AF"/>
    <w:rsid w:val="009C1B80"/>
    <w:rsid w:val="009C421B"/>
    <w:rsid w:val="009C4F5B"/>
    <w:rsid w:val="009C5B6A"/>
    <w:rsid w:val="009C6E62"/>
    <w:rsid w:val="009D2015"/>
    <w:rsid w:val="009D20F3"/>
    <w:rsid w:val="009D2FD4"/>
    <w:rsid w:val="009D4968"/>
    <w:rsid w:val="009D63C9"/>
    <w:rsid w:val="009E03A4"/>
    <w:rsid w:val="009E0AE6"/>
    <w:rsid w:val="009E0B04"/>
    <w:rsid w:val="009E391C"/>
    <w:rsid w:val="009E5F0A"/>
    <w:rsid w:val="009F196B"/>
    <w:rsid w:val="009F3B5A"/>
    <w:rsid w:val="009F3E60"/>
    <w:rsid w:val="009F48A0"/>
    <w:rsid w:val="009F53B6"/>
    <w:rsid w:val="009F61F8"/>
    <w:rsid w:val="009F6BF8"/>
    <w:rsid w:val="00A02750"/>
    <w:rsid w:val="00A02C5A"/>
    <w:rsid w:val="00A049BE"/>
    <w:rsid w:val="00A04B7A"/>
    <w:rsid w:val="00A05146"/>
    <w:rsid w:val="00A07D77"/>
    <w:rsid w:val="00A10151"/>
    <w:rsid w:val="00A106C2"/>
    <w:rsid w:val="00A12D15"/>
    <w:rsid w:val="00A17452"/>
    <w:rsid w:val="00A25716"/>
    <w:rsid w:val="00A25963"/>
    <w:rsid w:val="00A269DB"/>
    <w:rsid w:val="00A30A51"/>
    <w:rsid w:val="00A317D3"/>
    <w:rsid w:val="00A46E9B"/>
    <w:rsid w:val="00A474F4"/>
    <w:rsid w:val="00A477A5"/>
    <w:rsid w:val="00A5188D"/>
    <w:rsid w:val="00A52609"/>
    <w:rsid w:val="00A5333B"/>
    <w:rsid w:val="00A556CA"/>
    <w:rsid w:val="00A60674"/>
    <w:rsid w:val="00A61C32"/>
    <w:rsid w:val="00A633C4"/>
    <w:rsid w:val="00A6380D"/>
    <w:rsid w:val="00A66B21"/>
    <w:rsid w:val="00A7396D"/>
    <w:rsid w:val="00A740CF"/>
    <w:rsid w:val="00A80F21"/>
    <w:rsid w:val="00A82BA7"/>
    <w:rsid w:val="00A905D0"/>
    <w:rsid w:val="00A95D8D"/>
    <w:rsid w:val="00A979C3"/>
    <w:rsid w:val="00AA4262"/>
    <w:rsid w:val="00AA53B8"/>
    <w:rsid w:val="00AA632F"/>
    <w:rsid w:val="00AA679C"/>
    <w:rsid w:val="00AA6D50"/>
    <w:rsid w:val="00AA7CCD"/>
    <w:rsid w:val="00AB0CB4"/>
    <w:rsid w:val="00AB5878"/>
    <w:rsid w:val="00AC3EDD"/>
    <w:rsid w:val="00AC49FC"/>
    <w:rsid w:val="00AC548B"/>
    <w:rsid w:val="00AC5545"/>
    <w:rsid w:val="00AC60A8"/>
    <w:rsid w:val="00AD0003"/>
    <w:rsid w:val="00AD07E5"/>
    <w:rsid w:val="00AD1341"/>
    <w:rsid w:val="00AD42B5"/>
    <w:rsid w:val="00AD47F8"/>
    <w:rsid w:val="00AD65F6"/>
    <w:rsid w:val="00AD6ECC"/>
    <w:rsid w:val="00AE0845"/>
    <w:rsid w:val="00AE0A6C"/>
    <w:rsid w:val="00AE6312"/>
    <w:rsid w:val="00AE6F4B"/>
    <w:rsid w:val="00AF37DE"/>
    <w:rsid w:val="00AF453C"/>
    <w:rsid w:val="00AF7245"/>
    <w:rsid w:val="00B006BF"/>
    <w:rsid w:val="00B05B7B"/>
    <w:rsid w:val="00B05BBC"/>
    <w:rsid w:val="00B07A75"/>
    <w:rsid w:val="00B07F9E"/>
    <w:rsid w:val="00B124A2"/>
    <w:rsid w:val="00B12A52"/>
    <w:rsid w:val="00B13B4E"/>
    <w:rsid w:val="00B144F9"/>
    <w:rsid w:val="00B151D8"/>
    <w:rsid w:val="00B154ED"/>
    <w:rsid w:val="00B179D9"/>
    <w:rsid w:val="00B24FF9"/>
    <w:rsid w:val="00B33B72"/>
    <w:rsid w:val="00B34BC1"/>
    <w:rsid w:val="00B3562F"/>
    <w:rsid w:val="00B3629C"/>
    <w:rsid w:val="00B36BBB"/>
    <w:rsid w:val="00B41598"/>
    <w:rsid w:val="00B43E17"/>
    <w:rsid w:val="00B44EC1"/>
    <w:rsid w:val="00B450D7"/>
    <w:rsid w:val="00B53FF2"/>
    <w:rsid w:val="00B577DB"/>
    <w:rsid w:val="00B64A20"/>
    <w:rsid w:val="00B6665F"/>
    <w:rsid w:val="00B706B8"/>
    <w:rsid w:val="00B72908"/>
    <w:rsid w:val="00B739E5"/>
    <w:rsid w:val="00B74D07"/>
    <w:rsid w:val="00B7644A"/>
    <w:rsid w:val="00B801B9"/>
    <w:rsid w:val="00B81966"/>
    <w:rsid w:val="00B822AE"/>
    <w:rsid w:val="00B82CFB"/>
    <w:rsid w:val="00B8380E"/>
    <w:rsid w:val="00B8457A"/>
    <w:rsid w:val="00BA06C4"/>
    <w:rsid w:val="00BA1116"/>
    <w:rsid w:val="00BA2B11"/>
    <w:rsid w:val="00BA5840"/>
    <w:rsid w:val="00BA65D5"/>
    <w:rsid w:val="00BA7269"/>
    <w:rsid w:val="00BB2034"/>
    <w:rsid w:val="00BB7DB2"/>
    <w:rsid w:val="00BC01A2"/>
    <w:rsid w:val="00BC0783"/>
    <w:rsid w:val="00BC0EA7"/>
    <w:rsid w:val="00BC1DF3"/>
    <w:rsid w:val="00BC4F1D"/>
    <w:rsid w:val="00BC621F"/>
    <w:rsid w:val="00BD0F66"/>
    <w:rsid w:val="00BE033C"/>
    <w:rsid w:val="00BE28A3"/>
    <w:rsid w:val="00BE334B"/>
    <w:rsid w:val="00BE50FD"/>
    <w:rsid w:val="00BE5C34"/>
    <w:rsid w:val="00BE7070"/>
    <w:rsid w:val="00BE7731"/>
    <w:rsid w:val="00BF017B"/>
    <w:rsid w:val="00BF05EF"/>
    <w:rsid w:val="00BF115C"/>
    <w:rsid w:val="00BF78E0"/>
    <w:rsid w:val="00C12361"/>
    <w:rsid w:val="00C16453"/>
    <w:rsid w:val="00C20398"/>
    <w:rsid w:val="00C20AB1"/>
    <w:rsid w:val="00C21B14"/>
    <w:rsid w:val="00C21EBE"/>
    <w:rsid w:val="00C279C1"/>
    <w:rsid w:val="00C345A3"/>
    <w:rsid w:val="00C347ED"/>
    <w:rsid w:val="00C34DD7"/>
    <w:rsid w:val="00C35A56"/>
    <w:rsid w:val="00C35B09"/>
    <w:rsid w:val="00C41099"/>
    <w:rsid w:val="00C41377"/>
    <w:rsid w:val="00C4285C"/>
    <w:rsid w:val="00C42E70"/>
    <w:rsid w:val="00C45610"/>
    <w:rsid w:val="00C465AB"/>
    <w:rsid w:val="00C467C5"/>
    <w:rsid w:val="00C4738D"/>
    <w:rsid w:val="00C52C88"/>
    <w:rsid w:val="00C547DD"/>
    <w:rsid w:val="00C54B42"/>
    <w:rsid w:val="00C619D5"/>
    <w:rsid w:val="00C61B66"/>
    <w:rsid w:val="00C62E24"/>
    <w:rsid w:val="00C63B93"/>
    <w:rsid w:val="00C645B8"/>
    <w:rsid w:val="00C65DC5"/>
    <w:rsid w:val="00C7200A"/>
    <w:rsid w:val="00C73C06"/>
    <w:rsid w:val="00C7712F"/>
    <w:rsid w:val="00C7727C"/>
    <w:rsid w:val="00C80BFB"/>
    <w:rsid w:val="00C8205A"/>
    <w:rsid w:val="00C83132"/>
    <w:rsid w:val="00C84724"/>
    <w:rsid w:val="00C87BFA"/>
    <w:rsid w:val="00C95665"/>
    <w:rsid w:val="00C9633B"/>
    <w:rsid w:val="00CA019B"/>
    <w:rsid w:val="00CA1642"/>
    <w:rsid w:val="00CA1FC0"/>
    <w:rsid w:val="00CA36EA"/>
    <w:rsid w:val="00CA55C0"/>
    <w:rsid w:val="00CA628D"/>
    <w:rsid w:val="00CB3CAA"/>
    <w:rsid w:val="00CB3DF0"/>
    <w:rsid w:val="00CB48A1"/>
    <w:rsid w:val="00CC1522"/>
    <w:rsid w:val="00CC15B5"/>
    <w:rsid w:val="00CC413D"/>
    <w:rsid w:val="00CC4A9D"/>
    <w:rsid w:val="00CC50F2"/>
    <w:rsid w:val="00CC595D"/>
    <w:rsid w:val="00CC5960"/>
    <w:rsid w:val="00CC7C28"/>
    <w:rsid w:val="00CD2B17"/>
    <w:rsid w:val="00CD3BD8"/>
    <w:rsid w:val="00CD6D7D"/>
    <w:rsid w:val="00CE0842"/>
    <w:rsid w:val="00CE0A40"/>
    <w:rsid w:val="00CE1A7C"/>
    <w:rsid w:val="00CE25A2"/>
    <w:rsid w:val="00CE3401"/>
    <w:rsid w:val="00CE3AC7"/>
    <w:rsid w:val="00CE4F83"/>
    <w:rsid w:val="00CE5252"/>
    <w:rsid w:val="00CE56B4"/>
    <w:rsid w:val="00CF25C9"/>
    <w:rsid w:val="00CF303F"/>
    <w:rsid w:val="00CF4127"/>
    <w:rsid w:val="00CF4AE9"/>
    <w:rsid w:val="00CF4F1F"/>
    <w:rsid w:val="00CF5547"/>
    <w:rsid w:val="00D00661"/>
    <w:rsid w:val="00D00E21"/>
    <w:rsid w:val="00D00FB2"/>
    <w:rsid w:val="00D02E3D"/>
    <w:rsid w:val="00D06F8C"/>
    <w:rsid w:val="00D12652"/>
    <w:rsid w:val="00D171FD"/>
    <w:rsid w:val="00D17826"/>
    <w:rsid w:val="00D17EAC"/>
    <w:rsid w:val="00D2011E"/>
    <w:rsid w:val="00D21DBD"/>
    <w:rsid w:val="00D24D8A"/>
    <w:rsid w:val="00D308CC"/>
    <w:rsid w:val="00D30B57"/>
    <w:rsid w:val="00D375FB"/>
    <w:rsid w:val="00D377A0"/>
    <w:rsid w:val="00D43A27"/>
    <w:rsid w:val="00D43A5E"/>
    <w:rsid w:val="00D43CEB"/>
    <w:rsid w:val="00D451D3"/>
    <w:rsid w:val="00D457B1"/>
    <w:rsid w:val="00D46A75"/>
    <w:rsid w:val="00D634C5"/>
    <w:rsid w:val="00D65104"/>
    <w:rsid w:val="00D654C3"/>
    <w:rsid w:val="00D75FAA"/>
    <w:rsid w:val="00D777A2"/>
    <w:rsid w:val="00D7791D"/>
    <w:rsid w:val="00D85195"/>
    <w:rsid w:val="00D86B80"/>
    <w:rsid w:val="00D91461"/>
    <w:rsid w:val="00D95070"/>
    <w:rsid w:val="00DA1DC8"/>
    <w:rsid w:val="00DA39A7"/>
    <w:rsid w:val="00DA3E14"/>
    <w:rsid w:val="00DA52D4"/>
    <w:rsid w:val="00DA5803"/>
    <w:rsid w:val="00DA5832"/>
    <w:rsid w:val="00DA6348"/>
    <w:rsid w:val="00DB490B"/>
    <w:rsid w:val="00DB566E"/>
    <w:rsid w:val="00DB594F"/>
    <w:rsid w:val="00DB6B95"/>
    <w:rsid w:val="00DB7CB9"/>
    <w:rsid w:val="00DC0E22"/>
    <w:rsid w:val="00DC4D8A"/>
    <w:rsid w:val="00DC4FFE"/>
    <w:rsid w:val="00DC711D"/>
    <w:rsid w:val="00DD026B"/>
    <w:rsid w:val="00DD2844"/>
    <w:rsid w:val="00DD4A00"/>
    <w:rsid w:val="00DD702F"/>
    <w:rsid w:val="00DE07FD"/>
    <w:rsid w:val="00DE134E"/>
    <w:rsid w:val="00DE20FB"/>
    <w:rsid w:val="00DE4BCC"/>
    <w:rsid w:val="00DE500E"/>
    <w:rsid w:val="00DE61FF"/>
    <w:rsid w:val="00DF227C"/>
    <w:rsid w:val="00DF4753"/>
    <w:rsid w:val="00DF6631"/>
    <w:rsid w:val="00DF678F"/>
    <w:rsid w:val="00E01001"/>
    <w:rsid w:val="00E03218"/>
    <w:rsid w:val="00E05EB5"/>
    <w:rsid w:val="00E13543"/>
    <w:rsid w:val="00E14C09"/>
    <w:rsid w:val="00E1524B"/>
    <w:rsid w:val="00E207F7"/>
    <w:rsid w:val="00E22948"/>
    <w:rsid w:val="00E265CF"/>
    <w:rsid w:val="00E27663"/>
    <w:rsid w:val="00E31724"/>
    <w:rsid w:val="00E31F83"/>
    <w:rsid w:val="00E34A9B"/>
    <w:rsid w:val="00E36285"/>
    <w:rsid w:val="00E41AF9"/>
    <w:rsid w:val="00E41C21"/>
    <w:rsid w:val="00E433D2"/>
    <w:rsid w:val="00E46AFA"/>
    <w:rsid w:val="00E532AD"/>
    <w:rsid w:val="00E537F4"/>
    <w:rsid w:val="00E54410"/>
    <w:rsid w:val="00E552BE"/>
    <w:rsid w:val="00E56355"/>
    <w:rsid w:val="00E61396"/>
    <w:rsid w:val="00E66476"/>
    <w:rsid w:val="00E748F8"/>
    <w:rsid w:val="00E768ED"/>
    <w:rsid w:val="00E81FB4"/>
    <w:rsid w:val="00E856B8"/>
    <w:rsid w:val="00E9469A"/>
    <w:rsid w:val="00E96CD4"/>
    <w:rsid w:val="00E97A30"/>
    <w:rsid w:val="00EA15A6"/>
    <w:rsid w:val="00EA3387"/>
    <w:rsid w:val="00EA5056"/>
    <w:rsid w:val="00EA594D"/>
    <w:rsid w:val="00EB0BC2"/>
    <w:rsid w:val="00EB2F7F"/>
    <w:rsid w:val="00EB54A5"/>
    <w:rsid w:val="00EB5D5A"/>
    <w:rsid w:val="00EB642F"/>
    <w:rsid w:val="00EC258D"/>
    <w:rsid w:val="00EC25C0"/>
    <w:rsid w:val="00EC3598"/>
    <w:rsid w:val="00EC7BC0"/>
    <w:rsid w:val="00ED08FE"/>
    <w:rsid w:val="00ED1EDA"/>
    <w:rsid w:val="00ED389F"/>
    <w:rsid w:val="00EE1C8B"/>
    <w:rsid w:val="00EE3624"/>
    <w:rsid w:val="00EE3FC9"/>
    <w:rsid w:val="00EE6AAE"/>
    <w:rsid w:val="00EF06A9"/>
    <w:rsid w:val="00EF0A74"/>
    <w:rsid w:val="00EF21DD"/>
    <w:rsid w:val="00F00D68"/>
    <w:rsid w:val="00F04BBD"/>
    <w:rsid w:val="00F07274"/>
    <w:rsid w:val="00F108D1"/>
    <w:rsid w:val="00F12E9D"/>
    <w:rsid w:val="00F13197"/>
    <w:rsid w:val="00F1614C"/>
    <w:rsid w:val="00F17FEB"/>
    <w:rsid w:val="00F237BA"/>
    <w:rsid w:val="00F260B4"/>
    <w:rsid w:val="00F26201"/>
    <w:rsid w:val="00F263F2"/>
    <w:rsid w:val="00F27A20"/>
    <w:rsid w:val="00F31573"/>
    <w:rsid w:val="00F323CB"/>
    <w:rsid w:val="00F34760"/>
    <w:rsid w:val="00F359EE"/>
    <w:rsid w:val="00F376F9"/>
    <w:rsid w:val="00F434B5"/>
    <w:rsid w:val="00F4611D"/>
    <w:rsid w:val="00F46D37"/>
    <w:rsid w:val="00F501E5"/>
    <w:rsid w:val="00F515EA"/>
    <w:rsid w:val="00F51638"/>
    <w:rsid w:val="00F51ABB"/>
    <w:rsid w:val="00F52AF5"/>
    <w:rsid w:val="00F52B07"/>
    <w:rsid w:val="00F52E5A"/>
    <w:rsid w:val="00F54E29"/>
    <w:rsid w:val="00F55391"/>
    <w:rsid w:val="00F5552F"/>
    <w:rsid w:val="00F560FE"/>
    <w:rsid w:val="00F5617C"/>
    <w:rsid w:val="00F61B96"/>
    <w:rsid w:val="00F6290F"/>
    <w:rsid w:val="00F63AC2"/>
    <w:rsid w:val="00F66404"/>
    <w:rsid w:val="00F671D8"/>
    <w:rsid w:val="00F728AF"/>
    <w:rsid w:val="00F73092"/>
    <w:rsid w:val="00F76470"/>
    <w:rsid w:val="00F76B08"/>
    <w:rsid w:val="00F77654"/>
    <w:rsid w:val="00F77725"/>
    <w:rsid w:val="00F80FDF"/>
    <w:rsid w:val="00F814E8"/>
    <w:rsid w:val="00F82390"/>
    <w:rsid w:val="00F82F36"/>
    <w:rsid w:val="00F83FF3"/>
    <w:rsid w:val="00F840AF"/>
    <w:rsid w:val="00F87587"/>
    <w:rsid w:val="00F96BBC"/>
    <w:rsid w:val="00FA2DFF"/>
    <w:rsid w:val="00FA322C"/>
    <w:rsid w:val="00FA476A"/>
    <w:rsid w:val="00FA54EB"/>
    <w:rsid w:val="00FB000D"/>
    <w:rsid w:val="00FB106A"/>
    <w:rsid w:val="00FB26B2"/>
    <w:rsid w:val="00FB2C86"/>
    <w:rsid w:val="00FB30EA"/>
    <w:rsid w:val="00FB3A6D"/>
    <w:rsid w:val="00FB5B34"/>
    <w:rsid w:val="00FC266E"/>
    <w:rsid w:val="00FC54C3"/>
    <w:rsid w:val="00FC6479"/>
    <w:rsid w:val="00FD0046"/>
    <w:rsid w:val="00FD03FF"/>
    <w:rsid w:val="00FD46BD"/>
    <w:rsid w:val="00FD48F1"/>
    <w:rsid w:val="00FF3D48"/>
    <w:rsid w:val="00FF3E20"/>
    <w:rsid w:val="00FF4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3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CharChar">
    <w:name w:val="Знак Знак11 Char Char Знак Знак"/>
    <w:basedOn w:val="a"/>
    <w:rsid w:val="00CF303F"/>
    <w:pPr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styleId="a3">
    <w:name w:val="List Paragraph"/>
    <w:basedOn w:val="a"/>
    <w:uiPriority w:val="34"/>
    <w:qFormat/>
    <w:rsid w:val="00CF303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D30B57"/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D30B57"/>
    <w:rPr>
      <w:rFonts w:ascii="Arial Unicode MS" w:eastAsia="Arial Unicode MS" w:hAnsi="Arial Unicode MS" w:cs="Arial Unicode MS"/>
      <w:color w:val="000000"/>
      <w:sz w:val="20"/>
      <w:szCs w:val="20"/>
      <w:lang w:eastAsia="bg-BG"/>
    </w:rPr>
  </w:style>
  <w:style w:type="character" w:styleId="a6">
    <w:name w:val="footnote reference"/>
    <w:basedOn w:val="a0"/>
    <w:uiPriority w:val="99"/>
    <w:semiHidden/>
    <w:unhideWhenUsed/>
    <w:rsid w:val="00D30B57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30B57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D30B57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D30B57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D30B57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3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CharChar">
    <w:name w:val="Знак Знак11 Char Char Знак Знак"/>
    <w:basedOn w:val="a"/>
    <w:rsid w:val="00CF303F"/>
    <w:pPr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styleId="a3">
    <w:name w:val="List Paragraph"/>
    <w:basedOn w:val="a"/>
    <w:uiPriority w:val="34"/>
    <w:qFormat/>
    <w:rsid w:val="00CF303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D30B57"/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D30B57"/>
    <w:rPr>
      <w:rFonts w:ascii="Arial Unicode MS" w:eastAsia="Arial Unicode MS" w:hAnsi="Arial Unicode MS" w:cs="Arial Unicode MS"/>
      <w:color w:val="000000"/>
      <w:sz w:val="20"/>
      <w:szCs w:val="20"/>
      <w:lang w:eastAsia="bg-BG"/>
    </w:rPr>
  </w:style>
  <w:style w:type="character" w:styleId="a6">
    <w:name w:val="footnote reference"/>
    <w:basedOn w:val="a0"/>
    <w:uiPriority w:val="99"/>
    <w:semiHidden/>
    <w:unhideWhenUsed/>
    <w:rsid w:val="00D30B57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30B57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D30B57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D30B57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D30B57"/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AE9F4-54BC-4A8D-9D7C-D9757E3A0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2019-03-20T18:33:00Z</dcterms:created>
  <dcterms:modified xsi:type="dcterms:W3CDTF">2019-04-15T07:57:00Z</dcterms:modified>
</cp:coreProperties>
</file>